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9E" w:rsidRPr="0066749E" w:rsidRDefault="0066749E" w:rsidP="0066749E">
      <w:pPr>
        <w:keepNext/>
        <w:ind w:firstLine="720"/>
        <w:jc w:val="center"/>
        <w:outlineLvl w:val="6"/>
        <w:rPr>
          <w:b/>
          <w:bCs/>
          <w:sz w:val="28"/>
          <w:szCs w:val="28"/>
        </w:rPr>
      </w:pPr>
      <w:r w:rsidRPr="0066749E">
        <w:rPr>
          <w:b/>
          <w:bCs/>
          <w:sz w:val="28"/>
          <w:szCs w:val="28"/>
        </w:rPr>
        <w:t>КАЗАХСКИЙ НАЦИОНАЛЬНЫЙ УНИВЕРСИТЕТ</w:t>
      </w:r>
    </w:p>
    <w:p w:rsidR="0066749E" w:rsidRPr="0066749E" w:rsidRDefault="0066749E" w:rsidP="0066749E">
      <w:pPr>
        <w:keepNext/>
        <w:ind w:firstLine="720"/>
        <w:jc w:val="center"/>
        <w:outlineLvl w:val="6"/>
        <w:rPr>
          <w:b/>
          <w:bCs/>
          <w:sz w:val="28"/>
          <w:szCs w:val="28"/>
        </w:rPr>
      </w:pPr>
      <w:r w:rsidRPr="0066749E">
        <w:rPr>
          <w:b/>
          <w:bCs/>
          <w:sz w:val="28"/>
          <w:szCs w:val="28"/>
        </w:rPr>
        <w:t xml:space="preserve"> ИМ. АЛЬ-ФАРАБИ</w:t>
      </w:r>
    </w:p>
    <w:p w:rsidR="0066749E" w:rsidRPr="0066749E" w:rsidRDefault="0066749E" w:rsidP="0066749E">
      <w:pPr>
        <w:rPr>
          <w:sz w:val="28"/>
          <w:szCs w:val="28"/>
        </w:rPr>
      </w:pP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  <w:lang w:val="kk-KZ"/>
        </w:rPr>
        <w:t>Высшая школа Экономики и бизнеса</w:t>
      </w: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  <w:lang w:val="kk-KZ"/>
        </w:rPr>
      </w:pP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</w:rPr>
        <w:t>Кафедра</w:t>
      </w:r>
      <w:r w:rsidRPr="0066749E">
        <w:rPr>
          <w:b/>
          <w:sz w:val="28"/>
          <w:szCs w:val="28"/>
          <w:lang w:val="kk-KZ"/>
        </w:rPr>
        <w:t xml:space="preserve"> Финансы</w:t>
      </w: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</w:rPr>
        <w:t xml:space="preserve">Методические </w:t>
      </w:r>
      <w:r w:rsidR="00C227BE">
        <w:rPr>
          <w:b/>
          <w:sz w:val="28"/>
          <w:szCs w:val="28"/>
        </w:rPr>
        <w:t>указания</w:t>
      </w:r>
      <w:r w:rsidRPr="0066749E">
        <w:rPr>
          <w:b/>
          <w:sz w:val="28"/>
          <w:szCs w:val="28"/>
        </w:rPr>
        <w:t xml:space="preserve"> по выполнению </w:t>
      </w:r>
      <w:r w:rsidR="00C227BE">
        <w:rPr>
          <w:b/>
          <w:sz w:val="28"/>
          <w:szCs w:val="28"/>
        </w:rPr>
        <w:t>С</w:t>
      </w:r>
      <w:r w:rsidRPr="0066749E">
        <w:rPr>
          <w:b/>
          <w:sz w:val="28"/>
          <w:szCs w:val="28"/>
        </w:rPr>
        <w:t>РС  дисциплины  «</w:t>
      </w:r>
      <w:r w:rsidR="00C227BE">
        <w:rPr>
          <w:b/>
          <w:sz w:val="28"/>
          <w:szCs w:val="28"/>
        </w:rPr>
        <w:t>Фондовый рынок и операции с ценными бумагами</w:t>
      </w:r>
      <w:r w:rsidRPr="0066749E">
        <w:rPr>
          <w:b/>
          <w:sz w:val="28"/>
          <w:szCs w:val="28"/>
        </w:rPr>
        <w:t>»</w:t>
      </w:r>
    </w:p>
    <w:p w:rsidR="0066749E" w:rsidRPr="0066749E" w:rsidRDefault="00525A08" w:rsidP="00C227BE">
      <w:pPr>
        <w:ind w:firstLine="720"/>
        <w:jc w:val="center"/>
        <w:rPr>
          <w:b/>
          <w:sz w:val="24"/>
          <w:szCs w:val="24"/>
        </w:rPr>
      </w:pPr>
      <w:r w:rsidRPr="00525A08">
        <w:rPr>
          <w:b/>
          <w:sz w:val="28"/>
          <w:szCs w:val="28"/>
        </w:rPr>
        <w:t>для студентов специальности 5B051300 - Мировая экономика</w:t>
      </w: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b/>
          <w:sz w:val="16"/>
          <w:szCs w:val="16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166AFE" w:rsidRDefault="0066749E" w:rsidP="0066749E">
      <w:pPr>
        <w:spacing w:after="200" w:line="276" w:lineRule="auto"/>
        <w:jc w:val="center"/>
        <w:rPr>
          <w:sz w:val="24"/>
          <w:szCs w:val="24"/>
        </w:rPr>
      </w:pPr>
      <w:r w:rsidRPr="0066749E">
        <w:rPr>
          <w:sz w:val="24"/>
          <w:szCs w:val="24"/>
        </w:rPr>
        <w:t>Алматы, 201</w:t>
      </w:r>
      <w:r w:rsidR="00166AFE" w:rsidRPr="00166AFE">
        <w:rPr>
          <w:sz w:val="24"/>
          <w:szCs w:val="24"/>
        </w:rPr>
        <w:t>5</w:t>
      </w:r>
    </w:p>
    <w:p w:rsidR="0066749E" w:rsidRPr="0066749E" w:rsidRDefault="0066749E" w:rsidP="0066749E">
      <w:pPr>
        <w:spacing w:after="200" w:line="276" w:lineRule="auto"/>
        <w:jc w:val="center"/>
        <w:rPr>
          <w:sz w:val="24"/>
          <w:szCs w:val="24"/>
        </w:rPr>
      </w:pPr>
    </w:p>
    <w:p w:rsidR="0066749E" w:rsidRDefault="0066749E" w:rsidP="0066749E">
      <w:pPr>
        <w:spacing w:after="120" w:line="276" w:lineRule="auto"/>
        <w:ind w:firstLine="720"/>
        <w:jc w:val="center"/>
        <w:rPr>
          <w:rFonts w:ascii="Calibri" w:hAnsi="Calibri"/>
          <w:b/>
          <w:sz w:val="16"/>
          <w:szCs w:val="16"/>
        </w:rPr>
      </w:pPr>
    </w:p>
    <w:p w:rsidR="00C227BE" w:rsidRPr="0066749E" w:rsidRDefault="00C227BE" w:rsidP="0066749E">
      <w:pPr>
        <w:spacing w:after="120" w:line="276" w:lineRule="auto"/>
        <w:ind w:firstLine="720"/>
        <w:jc w:val="center"/>
        <w:rPr>
          <w:rFonts w:ascii="Calibri" w:hAnsi="Calibri"/>
          <w:b/>
          <w:sz w:val="16"/>
          <w:szCs w:val="16"/>
        </w:rPr>
      </w:pPr>
    </w:p>
    <w:p w:rsidR="004C61E8" w:rsidRDefault="004C61E8" w:rsidP="0066749E">
      <w:pPr>
        <w:rPr>
          <w:sz w:val="24"/>
          <w:szCs w:val="24"/>
          <w:lang w:val="en-US"/>
        </w:rPr>
      </w:pPr>
    </w:p>
    <w:p w:rsidR="004C61E8" w:rsidRDefault="004C61E8" w:rsidP="0066749E">
      <w:pPr>
        <w:rPr>
          <w:sz w:val="24"/>
          <w:szCs w:val="24"/>
          <w:lang w:val="en-US"/>
        </w:rPr>
      </w:pPr>
    </w:p>
    <w:p w:rsidR="0066749E" w:rsidRPr="00C227BE" w:rsidRDefault="0066749E" w:rsidP="0066749E">
      <w:pPr>
        <w:rPr>
          <w:sz w:val="24"/>
          <w:szCs w:val="24"/>
        </w:rPr>
      </w:pPr>
      <w:bookmarkStart w:id="0" w:name="_GoBack"/>
      <w:bookmarkEnd w:id="0"/>
      <w:r w:rsidRPr="00C227BE">
        <w:rPr>
          <w:sz w:val="24"/>
          <w:szCs w:val="24"/>
        </w:rPr>
        <w:t xml:space="preserve">Методические </w:t>
      </w:r>
      <w:r w:rsidR="00C227BE">
        <w:rPr>
          <w:sz w:val="24"/>
          <w:szCs w:val="24"/>
        </w:rPr>
        <w:t>указания</w:t>
      </w:r>
      <w:r w:rsidRPr="00C227BE">
        <w:rPr>
          <w:sz w:val="24"/>
          <w:szCs w:val="24"/>
        </w:rPr>
        <w:t xml:space="preserve"> по выполнению СРС дисциплины рассмотрена и обсуждена на заседании кафедры «Финансы»  </w:t>
      </w:r>
      <w:proofErr w:type="spellStart"/>
      <w:r w:rsidRPr="00C227BE">
        <w:rPr>
          <w:sz w:val="24"/>
          <w:szCs w:val="24"/>
        </w:rPr>
        <w:t>ВШЭиБ</w:t>
      </w:r>
      <w:proofErr w:type="spellEnd"/>
    </w:p>
    <w:p w:rsidR="0066749E" w:rsidRPr="00C227BE" w:rsidRDefault="0066749E" w:rsidP="0066749E">
      <w:pPr>
        <w:rPr>
          <w:sz w:val="24"/>
          <w:szCs w:val="24"/>
        </w:rPr>
      </w:pPr>
      <w:r w:rsidRPr="00C227BE">
        <w:rPr>
          <w:sz w:val="24"/>
          <w:szCs w:val="24"/>
        </w:rPr>
        <w:t xml:space="preserve">Протокол № </w:t>
      </w:r>
      <w:r w:rsidR="00166AFE" w:rsidRPr="00C227BE">
        <w:rPr>
          <w:sz w:val="24"/>
          <w:szCs w:val="24"/>
          <w:lang w:val="en-US"/>
        </w:rPr>
        <w:t xml:space="preserve"> 34</w:t>
      </w:r>
      <w:r w:rsidRPr="00C227BE">
        <w:rPr>
          <w:sz w:val="24"/>
          <w:szCs w:val="24"/>
        </w:rPr>
        <w:t xml:space="preserve"> от _</w:t>
      </w:r>
      <w:r w:rsidR="00166AFE" w:rsidRPr="00C227BE">
        <w:rPr>
          <w:sz w:val="24"/>
          <w:szCs w:val="24"/>
          <w:lang w:val="en-US"/>
        </w:rPr>
        <w:t>05/05</w:t>
      </w:r>
      <w:r w:rsidRPr="00C227BE">
        <w:rPr>
          <w:sz w:val="24"/>
          <w:szCs w:val="24"/>
        </w:rPr>
        <w:t>_  201</w:t>
      </w:r>
      <w:r w:rsidR="00166AFE" w:rsidRPr="00C227BE">
        <w:rPr>
          <w:sz w:val="24"/>
          <w:szCs w:val="24"/>
          <w:lang w:val="en-US"/>
        </w:rPr>
        <w:t>5</w:t>
      </w:r>
      <w:r w:rsidRPr="00C227BE">
        <w:rPr>
          <w:sz w:val="24"/>
          <w:szCs w:val="24"/>
        </w:rPr>
        <w:t>г.</w:t>
      </w:r>
    </w:p>
    <w:p w:rsidR="0066749E" w:rsidRPr="00C227BE" w:rsidRDefault="0066749E" w:rsidP="0066749E">
      <w:pPr>
        <w:rPr>
          <w:sz w:val="24"/>
          <w:szCs w:val="24"/>
        </w:rPr>
      </w:pPr>
    </w:p>
    <w:p w:rsidR="0066749E" w:rsidRPr="00C227BE" w:rsidRDefault="0066749E" w:rsidP="0066749E">
      <w:pPr>
        <w:rPr>
          <w:sz w:val="24"/>
          <w:szCs w:val="24"/>
        </w:rPr>
      </w:pPr>
      <w:r w:rsidRPr="00C227BE">
        <w:rPr>
          <w:sz w:val="24"/>
          <w:szCs w:val="24"/>
        </w:rPr>
        <w:t>Заведующий кафедрой</w:t>
      </w:r>
    </w:p>
    <w:p w:rsidR="0066749E" w:rsidRPr="00C227BE" w:rsidRDefault="0066749E" w:rsidP="0066749E">
      <w:pPr>
        <w:rPr>
          <w:sz w:val="24"/>
          <w:szCs w:val="24"/>
        </w:rPr>
      </w:pPr>
      <w:r w:rsidRPr="00C227BE">
        <w:rPr>
          <w:sz w:val="24"/>
          <w:szCs w:val="24"/>
        </w:rPr>
        <w:t xml:space="preserve">«Финансы», </w:t>
      </w:r>
      <w:proofErr w:type="spellStart"/>
      <w:r w:rsidRPr="00C227BE">
        <w:rPr>
          <w:sz w:val="24"/>
          <w:szCs w:val="24"/>
        </w:rPr>
        <w:t>к.э</w:t>
      </w:r>
      <w:proofErr w:type="gramStart"/>
      <w:r w:rsidRPr="00C227BE">
        <w:rPr>
          <w:sz w:val="24"/>
          <w:szCs w:val="24"/>
        </w:rPr>
        <w:t>.н</w:t>
      </w:r>
      <w:proofErr w:type="spellEnd"/>
      <w:proofErr w:type="gramEnd"/>
      <w:r w:rsidRPr="00C227BE">
        <w:rPr>
          <w:sz w:val="24"/>
          <w:szCs w:val="24"/>
        </w:rPr>
        <w:t>, доцент</w:t>
      </w:r>
      <w:r w:rsidRPr="00C227BE">
        <w:rPr>
          <w:sz w:val="24"/>
          <w:szCs w:val="24"/>
        </w:rPr>
        <w:tab/>
      </w:r>
      <w:r w:rsidRPr="00C227BE">
        <w:rPr>
          <w:sz w:val="24"/>
          <w:szCs w:val="24"/>
        </w:rPr>
        <w:tab/>
        <w:t xml:space="preserve">                                                        </w:t>
      </w:r>
      <w:proofErr w:type="spellStart"/>
      <w:r w:rsidRPr="00C227BE">
        <w:rPr>
          <w:sz w:val="24"/>
          <w:szCs w:val="24"/>
        </w:rPr>
        <w:t>Арзаева</w:t>
      </w:r>
      <w:proofErr w:type="spellEnd"/>
      <w:r w:rsidRPr="00C227BE">
        <w:rPr>
          <w:sz w:val="24"/>
          <w:szCs w:val="24"/>
        </w:rPr>
        <w:t xml:space="preserve"> М.Ж.</w:t>
      </w:r>
    </w:p>
    <w:p w:rsidR="0066749E" w:rsidRPr="00C227BE" w:rsidRDefault="0066749E" w:rsidP="0066749E">
      <w:pPr>
        <w:rPr>
          <w:sz w:val="24"/>
          <w:szCs w:val="24"/>
        </w:rPr>
      </w:pPr>
    </w:p>
    <w:p w:rsidR="0066749E" w:rsidRPr="0066749E" w:rsidRDefault="0066749E" w:rsidP="0066749E">
      <w:pPr>
        <w:rPr>
          <w:sz w:val="24"/>
          <w:szCs w:val="24"/>
        </w:rPr>
      </w:pPr>
      <w:r w:rsidRPr="0066749E">
        <w:rPr>
          <w:sz w:val="26"/>
          <w:szCs w:val="28"/>
        </w:rPr>
        <w:br w:type="page"/>
      </w:r>
    </w:p>
    <w:p w:rsidR="007D3C1B" w:rsidRPr="0066749E" w:rsidRDefault="007D3C1B" w:rsidP="007D3C1B">
      <w:pPr>
        <w:pStyle w:val="7"/>
        <w:ind w:right="-5"/>
        <w:rPr>
          <w:szCs w:val="28"/>
        </w:rPr>
      </w:pP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</w:rPr>
        <w:t xml:space="preserve">Методические </w:t>
      </w:r>
      <w:r w:rsidR="00C227BE">
        <w:rPr>
          <w:b/>
          <w:sz w:val="28"/>
          <w:szCs w:val="28"/>
        </w:rPr>
        <w:t>указания</w:t>
      </w:r>
      <w:r w:rsidRPr="0066749E">
        <w:rPr>
          <w:b/>
          <w:sz w:val="28"/>
          <w:szCs w:val="28"/>
        </w:rPr>
        <w:t xml:space="preserve"> по выполнению </w:t>
      </w:r>
      <w:proofErr w:type="gramStart"/>
      <w:r w:rsidRPr="0066749E">
        <w:rPr>
          <w:b/>
          <w:sz w:val="28"/>
          <w:szCs w:val="28"/>
          <w:lang w:val="en-US"/>
        </w:rPr>
        <w:t>C</w:t>
      </w:r>
      <w:proofErr w:type="gramEnd"/>
      <w:r w:rsidRPr="0066749E">
        <w:rPr>
          <w:b/>
          <w:sz w:val="28"/>
          <w:szCs w:val="28"/>
        </w:rPr>
        <w:t xml:space="preserve">РС  дисциплины  </w:t>
      </w:r>
    </w:p>
    <w:p w:rsidR="00C227BE" w:rsidRPr="0066749E" w:rsidRDefault="00C227BE" w:rsidP="00C227B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Фондовый рынок и операции с ценными бумагами</w:t>
      </w:r>
      <w:r w:rsidRPr="0066749E">
        <w:rPr>
          <w:b/>
          <w:sz w:val="28"/>
          <w:szCs w:val="28"/>
        </w:rPr>
        <w:t>»</w:t>
      </w:r>
    </w:p>
    <w:p w:rsidR="007D3C1B" w:rsidRPr="00654AD7" w:rsidRDefault="007D3C1B" w:rsidP="007D3C1B">
      <w:pPr>
        <w:pStyle w:val="21"/>
        <w:rPr>
          <w:b/>
          <w:sz w:val="24"/>
          <w:szCs w:val="24"/>
        </w:rPr>
      </w:pPr>
    </w:p>
    <w:p w:rsidR="007D3C1B" w:rsidRPr="00654AD7" w:rsidRDefault="007D3C1B" w:rsidP="007D3C1B">
      <w:pPr>
        <w:ind w:firstLine="567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1060"/>
        <w:gridCol w:w="1160"/>
        <w:gridCol w:w="2719"/>
        <w:gridCol w:w="896"/>
        <w:gridCol w:w="780"/>
        <w:gridCol w:w="790"/>
        <w:gridCol w:w="1249"/>
      </w:tblGrid>
      <w:tr w:rsidR="007D3C1B" w:rsidRPr="00CD5725" w:rsidTr="00E528B5">
        <w:tc>
          <w:tcPr>
            <w:tcW w:w="917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курс</w:t>
            </w:r>
          </w:p>
        </w:tc>
        <w:tc>
          <w:tcPr>
            <w:tcW w:w="1060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семестр</w:t>
            </w:r>
          </w:p>
        </w:tc>
        <w:tc>
          <w:tcPr>
            <w:tcW w:w="1160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кредиты</w:t>
            </w:r>
          </w:p>
        </w:tc>
        <w:tc>
          <w:tcPr>
            <w:tcW w:w="5185" w:type="dxa"/>
            <w:gridSpan w:val="4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Академические часы в неделю</w:t>
            </w:r>
          </w:p>
        </w:tc>
        <w:tc>
          <w:tcPr>
            <w:tcW w:w="1249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Форма контроля</w:t>
            </w:r>
          </w:p>
        </w:tc>
      </w:tr>
      <w:tr w:rsidR="007D3C1B" w:rsidRPr="00CD5725" w:rsidTr="00E528B5">
        <w:tc>
          <w:tcPr>
            <w:tcW w:w="917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160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2719" w:type="dxa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Контактный час</w:t>
            </w:r>
          </w:p>
        </w:tc>
        <w:tc>
          <w:tcPr>
            <w:tcW w:w="896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СРСП</w:t>
            </w:r>
          </w:p>
        </w:tc>
        <w:tc>
          <w:tcPr>
            <w:tcW w:w="780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СРС</w:t>
            </w:r>
          </w:p>
        </w:tc>
        <w:tc>
          <w:tcPr>
            <w:tcW w:w="790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всего</w:t>
            </w:r>
          </w:p>
        </w:tc>
        <w:tc>
          <w:tcPr>
            <w:tcW w:w="1249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</w:tr>
      <w:tr w:rsidR="007D3C1B" w:rsidRPr="00CD5725" w:rsidTr="00E528B5">
        <w:tc>
          <w:tcPr>
            <w:tcW w:w="917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160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2719" w:type="dxa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Лекции и семинарские занятия</w:t>
            </w:r>
          </w:p>
        </w:tc>
        <w:tc>
          <w:tcPr>
            <w:tcW w:w="896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780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</w:tr>
      <w:tr w:rsidR="007D3C1B" w:rsidRPr="00CD5725" w:rsidTr="00E528B5">
        <w:tc>
          <w:tcPr>
            <w:tcW w:w="917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  <w:lang w:val="en-US"/>
              </w:rPr>
            </w:pPr>
            <w:r w:rsidRPr="00CD5725">
              <w:rPr>
                <w:b/>
                <w:color w:val="000000"/>
                <w:sz w:val="24"/>
                <w:lang w:val="en-US"/>
              </w:rPr>
              <w:t>III</w:t>
            </w:r>
          </w:p>
        </w:tc>
        <w:tc>
          <w:tcPr>
            <w:tcW w:w="1060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160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2719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</w:rPr>
              <w:t>30</w:t>
            </w:r>
          </w:p>
        </w:tc>
        <w:tc>
          <w:tcPr>
            <w:tcW w:w="896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</w:rPr>
              <w:t>30</w:t>
            </w:r>
          </w:p>
        </w:tc>
        <w:tc>
          <w:tcPr>
            <w:tcW w:w="780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</w:rPr>
              <w:t>30</w:t>
            </w:r>
          </w:p>
        </w:tc>
        <w:tc>
          <w:tcPr>
            <w:tcW w:w="790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</w:rPr>
              <w:t>90</w:t>
            </w:r>
          </w:p>
        </w:tc>
        <w:tc>
          <w:tcPr>
            <w:tcW w:w="1249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</w:rPr>
              <w:t>экзамен</w:t>
            </w:r>
          </w:p>
        </w:tc>
      </w:tr>
    </w:tbl>
    <w:p w:rsidR="007D3C1B" w:rsidRDefault="007D3C1B" w:rsidP="007D3C1B">
      <w:pPr>
        <w:ind w:firstLine="567"/>
        <w:jc w:val="both"/>
        <w:rPr>
          <w:sz w:val="24"/>
          <w:szCs w:val="24"/>
        </w:rPr>
      </w:pPr>
    </w:p>
    <w:p w:rsidR="007D3C1B" w:rsidRPr="00654AD7" w:rsidRDefault="007D3C1B" w:rsidP="007D3C1B">
      <w:pPr>
        <w:ind w:firstLine="567"/>
        <w:jc w:val="both"/>
        <w:rPr>
          <w:b/>
          <w:sz w:val="24"/>
          <w:szCs w:val="24"/>
        </w:rPr>
      </w:pPr>
    </w:p>
    <w:p w:rsidR="007D3C1B" w:rsidRDefault="007D3C1B" w:rsidP="007D3C1B">
      <w:pPr>
        <w:ind w:firstLine="567"/>
        <w:jc w:val="both"/>
        <w:rPr>
          <w:sz w:val="24"/>
          <w:szCs w:val="22"/>
        </w:rPr>
      </w:pPr>
    </w:p>
    <w:p w:rsidR="007D3C1B" w:rsidRDefault="007D3C1B" w:rsidP="007D3C1B">
      <w:pPr>
        <w:ind w:firstLine="567"/>
        <w:jc w:val="both"/>
        <w:rPr>
          <w:sz w:val="24"/>
          <w:szCs w:val="22"/>
        </w:rPr>
      </w:pPr>
    </w:p>
    <w:p w:rsidR="007D3C1B" w:rsidRDefault="007D3C1B" w:rsidP="007D3C1B">
      <w:pPr>
        <w:ind w:left="113" w:right="113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Примечание</w:t>
      </w:r>
      <w:r>
        <w:rPr>
          <w:sz w:val="24"/>
          <w:szCs w:val="24"/>
        </w:rPr>
        <w:t xml:space="preserve">:  Один кредит равен одному академическому часу аудиторной работы студента в неделю (1 кредит = 1 акад. час); </w:t>
      </w:r>
    </w:p>
    <w:p w:rsidR="007D3C1B" w:rsidRDefault="007D3C1B" w:rsidP="007D3C1B">
      <w:pPr>
        <w:ind w:left="113" w:right="11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СРС</w:t>
      </w:r>
      <w:proofErr w:type="gramStart"/>
      <w:r>
        <w:rPr>
          <w:b/>
          <w:i/>
          <w:sz w:val="24"/>
          <w:szCs w:val="24"/>
        </w:rPr>
        <w:t>П</w:t>
      </w:r>
      <w:r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 xml:space="preserve">  самостоятельная работа студента с преподавателем</w:t>
      </w:r>
    </w:p>
    <w:p w:rsidR="007D3C1B" w:rsidRDefault="007D3C1B" w:rsidP="007D3C1B">
      <w:pPr>
        <w:jc w:val="center"/>
        <w:rPr>
          <w:b/>
          <w:sz w:val="24"/>
          <w:szCs w:val="24"/>
        </w:rPr>
      </w:pPr>
    </w:p>
    <w:p w:rsidR="007D3C1B" w:rsidRDefault="007D3C1B" w:rsidP="007D3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Самостоятельная работа студента с преподавателем  (СРСП)</w:t>
      </w:r>
    </w:p>
    <w:p w:rsidR="007D3C1B" w:rsidRDefault="007D3C1B" w:rsidP="007D3C1B">
      <w:pPr>
        <w:rPr>
          <w:sz w:val="24"/>
          <w:szCs w:val="24"/>
        </w:rPr>
      </w:pPr>
    </w:p>
    <w:p w:rsidR="007D3C1B" w:rsidRPr="00654AD7" w:rsidRDefault="007D3C1B" w:rsidP="007D3C1B">
      <w:pPr>
        <w:jc w:val="both"/>
        <w:rPr>
          <w:b/>
          <w:sz w:val="24"/>
          <w:szCs w:val="24"/>
        </w:rPr>
      </w:pPr>
      <w:r w:rsidRPr="00654AD7">
        <w:rPr>
          <w:b/>
          <w:sz w:val="24"/>
          <w:szCs w:val="24"/>
        </w:rPr>
        <w:t>Таблица 2</w:t>
      </w:r>
    </w:p>
    <w:p w:rsidR="007D3C1B" w:rsidRDefault="007D3C1B" w:rsidP="007D3C1B">
      <w:pPr>
        <w:jc w:val="center"/>
        <w:rPr>
          <w:b/>
          <w:sz w:val="24"/>
          <w:szCs w:val="24"/>
        </w:rPr>
      </w:pPr>
    </w:p>
    <w:p w:rsidR="007D3C1B" w:rsidRDefault="007D3C1B" w:rsidP="007D3C1B">
      <w:pPr>
        <w:jc w:val="center"/>
        <w:rPr>
          <w:b/>
          <w:sz w:val="24"/>
          <w:szCs w:val="24"/>
          <w:u w:val="single"/>
        </w:rPr>
      </w:pPr>
      <w:r w:rsidRPr="00654AD7">
        <w:rPr>
          <w:b/>
          <w:sz w:val="24"/>
          <w:szCs w:val="24"/>
        </w:rPr>
        <w:t xml:space="preserve">Тематическое содержание и объемы </w:t>
      </w:r>
      <w:r w:rsidRPr="00654AD7">
        <w:rPr>
          <w:b/>
          <w:sz w:val="24"/>
          <w:szCs w:val="24"/>
          <w:u w:val="single"/>
        </w:rPr>
        <w:t>самостоят</w:t>
      </w:r>
      <w:r>
        <w:rPr>
          <w:b/>
          <w:sz w:val="24"/>
          <w:szCs w:val="24"/>
          <w:u w:val="single"/>
        </w:rPr>
        <w:t xml:space="preserve">ельной работы </w:t>
      </w:r>
    </w:p>
    <w:p w:rsidR="007D3C1B" w:rsidRDefault="007D3C1B" w:rsidP="007D3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студента с преподавателем</w:t>
      </w:r>
      <w:r w:rsidRPr="00654AD7">
        <w:rPr>
          <w:b/>
          <w:sz w:val="24"/>
          <w:szCs w:val="24"/>
          <w:u w:val="single"/>
        </w:rPr>
        <w:t xml:space="preserve"> (СРС</w:t>
      </w:r>
      <w:r>
        <w:rPr>
          <w:b/>
          <w:sz w:val="24"/>
          <w:szCs w:val="24"/>
          <w:u w:val="single"/>
        </w:rPr>
        <w:t>П</w:t>
      </w:r>
      <w:r w:rsidRPr="00654AD7">
        <w:rPr>
          <w:b/>
          <w:sz w:val="24"/>
          <w:szCs w:val="24"/>
          <w:u w:val="single"/>
        </w:rPr>
        <w:t>)</w:t>
      </w:r>
      <w:r w:rsidRPr="00654AD7">
        <w:rPr>
          <w:b/>
          <w:sz w:val="24"/>
          <w:szCs w:val="24"/>
        </w:rPr>
        <w:t xml:space="preserve"> </w:t>
      </w:r>
    </w:p>
    <w:p w:rsidR="007D3C1B" w:rsidRDefault="007D3C1B" w:rsidP="007D3C1B">
      <w:pPr>
        <w:jc w:val="center"/>
        <w:rPr>
          <w:b/>
          <w:sz w:val="24"/>
          <w:szCs w:val="24"/>
        </w:rPr>
      </w:pPr>
      <w:r w:rsidRPr="00654AD7">
        <w:rPr>
          <w:b/>
          <w:sz w:val="24"/>
          <w:szCs w:val="24"/>
        </w:rPr>
        <w:t>по дисци</w:t>
      </w:r>
      <w:r>
        <w:rPr>
          <w:b/>
          <w:sz w:val="24"/>
          <w:szCs w:val="24"/>
        </w:rPr>
        <w:t xml:space="preserve">плине </w:t>
      </w:r>
      <w:r w:rsidR="00C227BE" w:rsidRPr="00C227BE">
        <w:rPr>
          <w:b/>
          <w:sz w:val="24"/>
          <w:szCs w:val="24"/>
        </w:rPr>
        <w:t>«Фондовый рынок и операции с ценными бумагами»</w:t>
      </w:r>
    </w:p>
    <w:p w:rsidR="00C227BE" w:rsidRPr="00654AD7" w:rsidRDefault="00C227BE" w:rsidP="007D3C1B">
      <w:pPr>
        <w:jc w:val="center"/>
        <w:rPr>
          <w:b/>
          <w:sz w:val="24"/>
          <w:szCs w:val="24"/>
        </w:rPr>
      </w:pPr>
    </w:p>
    <w:p w:rsidR="007D3C1B" w:rsidRPr="00DE654C" w:rsidRDefault="007D3C1B" w:rsidP="007D3C1B">
      <w:pPr>
        <w:shd w:val="clear" w:color="auto" w:fill="FFFFFF"/>
        <w:ind w:firstLine="567"/>
        <w:jc w:val="center"/>
      </w:pPr>
      <w:r w:rsidRPr="00D67D4F">
        <w:t xml:space="preserve">Пояснительная записка оформляется в объёме </w:t>
      </w:r>
      <w:r>
        <w:t>10-15</w:t>
      </w:r>
      <w:r w:rsidRPr="00D67D4F">
        <w:t xml:space="preserve"> листов формата</w:t>
      </w:r>
      <w:proofErr w:type="gramStart"/>
      <w:r w:rsidRPr="00D67D4F">
        <w:t xml:space="preserve"> А</w:t>
      </w:r>
      <w:proofErr w:type="gramEnd"/>
      <w:r w:rsidRPr="00D67D4F">
        <w:t xml:space="preserve"> 4.</w:t>
      </w:r>
      <w:r>
        <w:t>, межстрочный интервал 1,0, шрифт</w:t>
      </w:r>
      <w:r w:rsidRPr="00DE654C">
        <w:t xml:space="preserve"> </w:t>
      </w:r>
      <w:r>
        <w:rPr>
          <w:lang w:val="en-US"/>
        </w:rPr>
        <w:t>Times</w:t>
      </w:r>
      <w:r w:rsidRPr="00DE654C">
        <w:t xml:space="preserve"> </w:t>
      </w:r>
      <w:r>
        <w:rPr>
          <w:lang w:val="en-US"/>
        </w:rPr>
        <w:t>New</w:t>
      </w:r>
      <w:r w:rsidRPr="00DE654C">
        <w:t xml:space="preserve"> </w:t>
      </w:r>
      <w:r>
        <w:rPr>
          <w:lang w:val="en-US"/>
        </w:rPr>
        <w:t>Roman</w:t>
      </w:r>
      <w:r>
        <w:t xml:space="preserve"> -14</w:t>
      </w:r>
      <w:r w:rsidRPr="00DE654C">
        <w:t>,0.</w:t>
      </w:r>
    </w:p>
    <w:p w:rsidR="007D3C1B" w:rsidRDefault="007D3C1B" w:rsidP="007D3C1B">
      <w:pPr>
        <w:shd w:val="clear" w:color="auto" w:fill="FFFFFF"/>
        <w:ind w:firstLine="567"/>
        <w:jc w:val="both"/>
      </w:pPr>
    </w:p>
    <w:tbl>
      <w:tblPr>
        <w:tblW w:w="97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9"/>
        <w:gridCol w:w="6568"/>
        <w:gridCol w:w="62"/>
        <w:gridCol w:w="1429"/>
        <w:gridCol w:w="49"/>
        <w:gridCol w:w="1063"/>
        <w:gridCol w:w="8"/>
      </w:tblGrid>
      <w:tr w:rsidR="007D3C1B" w:rsidTr="00E528B5">
        <w:trPr>
          <w:cantSplit/>
          <w:trHeight w:val="1217"/>
        </w:trPr>
        <w:tc>
          <w:tcPr>
            <w:tcW w:w="570" w:type="dxa"/>
            <w:gridSpan w:val="2"/>
            <w:textDirection w:val="btLr"/>
            <w:vAlign w:val="center"/>
          </w:tcPr>
          <w:p w:rsidR="007D3C1B" w:rsidRPr="008B1341" w:rsidRDefault="007D3C1B" w:rsidP="00E528B5">
            <w:pPr>
              <w:ind w:left="113" w:right="113"/>
              <w:jc w:val="center"/>
              <w:rPr>
                <w:b/>
              </w:rPr>
            </w:pPr>
            <w:r w:rsidRPr="008B1341">
              <w:rPr>
                <w:b/>
              </w:rPr>
              <w:t>№ недели</w:t>
            </w:r>
          </w:p>
        </w:tc>
        <w:tc>
          <w:tcPr>
            <w:tcW w:w="6568" w:type="dxa"/>
            <w:vAlign w:val="center"/>
          </w:tcPr>
          <w:p w:rsidR="007D3C1B" w:rsidRPr="00B1451A" w:rsidRDefault="007D3C1B" w:rsidP="00E528B5">
            <w:pPr>
              <w:jc w:val="center"/>
              <w:rPr>
                <w:b/>
              </w:rPr>
            </w:pPr>
            <w:r w:rsidRPr="00B1451A">
              <w:rPr>
                <w:b/>
                <w:lang w:val="kk-KZ"/>
              </w:rPr>
              <w:t xml:space="preserve">Структурное содержание занятий </w:t>
            </w:r>
            <w:r w:rsidRPr="00B1451A">
              <w:rPr>
                <w:b/>
                <w:u w:val="single"/>
                <w:lang w:val="kk-KZ"/>
              </w:rPr>
              <w:t>по самостоятельной работе студента под руководством преподавателя (СРСП)</w:t>
            </w:r>
          </w:p>
        </w:tc>
        <w:tc>
          <w:tcPr>
            <w:tcW w:w="1491" w:type="dxa"/>
            <w:gridSpan w:val="2"/>
            <w:vAlign w:val="center"/>
          </w:tcPr>
          <w:p w:rsidR="007D3C1B" w:rsidRPr="00B1451A" w:rsidRDefault="007D3C1B" w:rsidP="00E528B5">
            <w:pPr>
              <w:jc w:val="center"/>
              <w:rPr>
                <w:b/>
              </w:rPr>
            </w:pPr>
            <w:r w:rsidRPr="00B1451A">
              <w:rPr>
                <w:b/>
              </w:rPr>
              <w:t>Формы проведения</w:t>
            </w:r>
          </w:p>
        </w:tc>
        <w:tc>
          <w:tcPr>
            <w:tcW w:w="1120" w:type="dxa"/>
            <w:gridSpan w:val="3"/>
            <w:vAlign w:val="center"/>
          </w:tcPr>
          <w:p w:rsidR="007D3C1B" w:rsidRPr="00B1451A" w:rsidRDefault="007D3C1B" w:rsidP="00E528B5">
            <w:pPr>
              <w:jc w:val="center"/>
              <w:rPr>
                <w:b/>
              </w:rPr>
            </w:pPr>
            <w:r w:rsidRPr="00B1451A">
              <w:rPr>
                <w:b/>
              </w:rPr>
              <w:t>Объемы</w:t>
            </w:r>
          </w:p>
          <w:p w:rsidR="007D3C1B" w:rsidRPr="00B1451A" w:rsidRDefault="007D3C1B" w:rsidP="00E528B5">
            <w:pPr>
              <w:jc w:val="center"/>
              <w:rPr>
                <w:b/>
              </w:rPr>
            </w:pPr>
            <w:r w:rsidRPr="00B1451A">
              <w:rPr>
                <w:b/>
              </w:rPr>
              <w:t>в часах</w:t>
            </w:r>
          </w:p>
        </w:tc>
      </w:tr>
      <w:tr w:rsidR="007D3C1B" w:rsidTr="00E528B5">
        <w:trPr>
          <w:trHeight w:val="148"/>
        </w:trPr>
        <w:tc>
          <w:tcPr>
            <w:tcW w:w="570" w:type="dxa"/>
            <w:gridSpan w:val="2"/>
          </w:tcPr>
          <w:p w:rsidR="007D3C1B" w:rsidRDefault="007D3C1B" w:rsidP="00E528B5">
            <w:pPr>
              <w:jc w:val="center"/>
            </w:pPr>
            <w:r>
              <w:t>1</w:t>
            </w:r>
          </w:p>
        </w:tc>
        <w:tc>
          <w:tcPr>
            <w:tcW w:w="6568" w:type="dxa"/>
          </w:tcPr>
          <w:p w:rsidR="007D3C1B" w:rsidRDefault="007D3C1B" w:rsidP="00E528B5">
            <w:pPr>
              <w:jc w:val="center"/>
            </w:pPr>
            <w:r>
              <w:t>2</w:t>
            </w:r>
          </w:p>
        </w:tc>
        <w:tc>
          <w:tcPr>
            <w:tcW w:w="1491" w:type="dxa"/>
            <w:gridSpan w:val="2"/>
          </w:tcPr>
          <w:p w:rsidR="007D3C1B" w:rsidRPr="00B5660C" w:rsidRDefault="007D3C1B" w:rsidP="00E528B5">
            <w:pPr>
              <w:jc w:val="center"/>
            </w:pPr>
            <w:r>
              <w:t>3</w:t>
            </w:r>
          </w:p>
        </w:tc>
        <w:tc>
          <w:tcPr>
            <w:tcW w:w="1120" w:type="dxa"/>
            <w:gridSpan w:val="3"/>
          </w:tcPr>
          <w:p w:rsidR="007D3C1B" w:rsidRPr="00B5660C" w:rsidRDefault="007D3C1B" w:rsidP="00E528B5">
            <w:pPr>
              <w:jc w:val="center"/>
            </w:pPr>
            <w:r>
              <w:t>4</w:t>
            </w:r>
          </w:p>
        </w:tc>
      </w:tr>
      <w:tr w:rsidR="007D3C1B" w:rsidRPr="009E4494" w:rsidTr="00E528B5">
        <w:trPr>
          <w:gridAfter w:val="1"/>
          <w:wAfter w:w="8" w:type="dxa"/>
          <w:cantSplit/>
          <w:trHeight w:val="143"/>
        </w:trPr>
        <w:tc>
          <w:tcPr>
            <w:tcW w:w="9741" w:type="dxa"/>
            <w:gridSpan w:val="7"/>
            <w:vAlign w:val="center"/>
          </w:tcPr>
          <w:p w:rsidR="007D3C1B" w:rsidRPr="009E4494" w:rsidRDefault="007D3C1B" w:rsidP="00E528B5">
            <w:pPr>
              <w:jc w:val="center"/>
              <w:rPr>
                <w:b/>
              </w:rPr>
            </w:pPr>
            <w:r w:rsidRPr="009E4494">
              <w:rPr>
                <w:b/>
              </w:rPr>
              <w:t xml:space="preserve">Модуль 1. </w:t>
            </w:r>
            <w:r w:rsidRPr="009E4494">
              <w:rPr>
                <w:b/>
                <w:lang w:val="kk-KZ"/>
              </w:rPr>
              <w:t>Тенденции развития фондовых рынков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tabs>
                <w:tab w:val="left" w:pos="0"/>
              </w:tabs>
              <w:ind w:left="-108"/>
            </w:pPr>
            <w:r w:rsidRPr="009E4494">
              <w:t>1</w:t>
            </w:r>
          </w:p>
        </w:tc>
        <w:tc>
          <w:tcPr>
            <w:tcW w:w="6669" w:type="dxa"/>
            <w:gridSpan w:val="3"/>
            <w:vAlign w:val="center"/>
          </w:tcPr>
          <w:p w:rsidR="007D3C1B" w:rsidRPr="009E4494" w:rsidRDefault="007D3C1B" w:rsidP="00E528B5">
            <w:pPr>
              <w:jc w:val="both"/>
            </w:pPr>
            <w:r w:rsidRPr="009E4494">
              <w:rPr>
                <w:b/>
              </w:rPr>
              <w:t>Тема 1. Формирование фондового рынка в Республике Казахстан</w:t>
            </w:r>
          </w:p>
          <w:p w:rsidR="007D3C1B" w:rsidRPr="009E4494" w:rsidRDefault="007D3C1B" w:rsidP="00E528B5">
            <w:pPr>
              <w:jc w:val="both"/>
            </w:pPr>
            <w:r w:rsidRPr="00F15EE6">
              <w:rPr>
                <w:u w:val="single"/>
              </w:rPr>
              <w:t>Содержание:</w:t>
            </w:r>
            <w:r w:rsidRPr="00F15EE6">
              <w:t xml:space="preserve"> </w:t>
            </w:r>
            <w:r>
              <w:t>Процесс формирования фондового рынка в РК, его этапы становления. Необходимость развития РЦБ в РК. Современное состояние фондового рынка в стране.</w:t>
            </w:r>
            <w:r w:rsidRPr="00F15EE6">
              <w:t xml:space="preserve"> </w:t>
            </w:r>
          </w:p>
        </w:tc>
        <w:tc>
          <w:tcPr>
            <w:tcW w:w="1478" w:type="dxa"/>
            <w:gridSpan w:val="2"/>
            <w:vAlign w:val="center"/>
          </w:tcPr>
          <w:p w:rsidR="007D3C1B" w:rsidRPr="009E4494" w:rsidRDefault="007D3C1B" w:rsidP="00E528B5">
            <w:pPr>
              <w:jc w:val="center"/>
            </w:pPr>
            <w:r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2</w:t>
            </w:r>
          </w:p>
        </w:tc>
        <w:tc>
          <w:tcPr>
            <w:tcW w:w="6669" w:type="dxa"/>
            <w:gridSpan w:val="3"/>
            <w:vAlign w:val="center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>Тема 2. Понятие механизма формирования рынка ценных бумаг</w:t>
            </w:r>
          </w:p>
          <w:p w:rsidR="007D3C1B" w:rsidRPr="009E4494" w:rsidRDefault="007D3C1B" w:rsidP="00E528B5">
            <w:pPr>
              <w:rPr>
                <w:b/>
              </w:rPr>
            </w:pPr>
            <w:r w:rsidRPr="00F15EE6">
              <w:rPr>
                <w:u w:val="single"/>
              </w:rPr>
              <w:t>Содержание:</w:t>
            </w:r>
            <w:r w:rsidRPr="00F15EE6">
              <w:t xml:space="preserve"> </w:t>
            </w:r>
            <w:r>
              <w:t xml:space="preserve">Механизм формирования </w:t>
            </w:r>
            <w:r w:rsidRPr="00F15EE6">
              <w:t>рынка ценных бумаг</w:t>
            </w:r>
            <w:r>
              <w:t xml:space="preserve"> в РК.</w:t>
            </w:r>
            <w:r w:rsidRPr="00F15EE6">
              <w:t xml:space="preserve"> </w:t>
            </w:r>
            <w:r>
              <w:t xml:space="preserve">Структура </w:t>
            </w:r>
            <w:r w:rsidRPr="006A355C">
              <w:t>РЦБ. Правовые основы деятельности на рынке ценных бумаг.</w:t>
            </w:r>
          </w:p>
        </w:tc>
        <w:tc>
          <w:tcPr>
            <w:tcW w:w="1478" w:type="dxa"/>
            <w:gridSpan w:val="2"/>
            <w:vAlign w:val="center"/>
          </w:tcPr>
          <w:p w:rsidR="007D3C1B" w:rsidRPr="00E74667" w:rsidRDefault="007D3C1B" w:rsidP="00E528B5">
            <w:pPr>
              <w:jc w:val="center"/>
            </w:pPr>
            <w:r w:rsidRPr="00E74667"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cantSplit/>
          <w:trHeight w:val="106"/>
        </w:trPr>
        <w:tc>
          <w:tcPr>
            <w:tcW w:w="9741" w:type="dxa"/>
            <w:gridSpan w:val="7"/>
            <w:vAlign w:val="center"/>
          </w:tcPr>
          <w:p w:rsidR="007D3C1B" w:rsidRPr="009E4494" w:rsidRDefault="007D3C1B" w:rsidP="00E528B5">
            <w:pPr>
              <w:jc w:val="center"/>
              <w:rPr>
                <w:b/>
              </w:rPr>
            </w:pPr>
            <w:r w:rsidRPr="009E4494">
              <w:rPr>
                <w:b/>
              </w:rPr>
              <w:t>Модуль 2. Виды ценных бумаг и их классификация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3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ind w:left="81"/>
              <w:rPr>
                <w:b/>
              </w:rPr>
            </w:pPr>
            <w:r w:rsidRPr="009E4494">
              <w:rPr>
                <w:b/>
              </w:rPr>
              <w:t>Тема 3. Ценные бумаги и их виды. Классификационные характеристики ценных бумаг</w:t>
            </w:r>
          </w:p>
          <w:p w:rsidR="007D3C1B" w:rsidRPr="009E4494" w:rsidRDefault="007D3C1B" w:rsidP="00E528B5">
            <w:pPr>
              <w:ind w:left="81"/>
            </w:pPr>
            <w:r w:rsidRPr="009E4494">
              <w:rPr>
                <w:bCs/>
                <w:u w:val="single"/>
              </w:rPr>
              <w:t>Содержание:</w:t>
            </w:r>
            <w:r w:rsidRPr="009E4494">
              <w:rPr>
                <w:b/>
              </w:rPr>
              <w:t xml:space="preserve"> </w:t>
            </w:r>
            <w:r w:rsidRPr="00A56FAB">
              <w:t>С</w:t>
            </w:r>
            <w:r w:rsidRPr="009E4494">
              <w:t xml:space="preserve">ущность ценных бумаг. Виды ценных бумаг. Классификационные характеристики ценных бумаг. </w:t>
            </w:r>
          </w:p>
        </w:tc>
        <w:tc>
          <w:tcPr>
            <w:tcW w:w="1478" w:type="dxa"/>
            <w:gridSpan w:val="2"/>
          </w:tcPr>
          <w:p w:rsidR="007D3C1B" w:rsidRDefault="007D3C1B" w:rsidP="00E528B5"/>
          <w:p w:rsidR="007D3C1B" w:rsidRDefault="007D3C1B" w:rsidP="00E528B5"/>
          <w:p w:rsidR="007D3C1B" w:rsidRDefault="007D3C1B" w:rsidP="00E528B5">
            <w:pPr>
              <w:jc w:val="center"/>
            </w:pPr>
            <w:r>
              <w:t>Доклад</w:t>
            </w:r>
          </w:p>
          <w:p w:rsidR="007D3C1B" w:rsidRPr="009E4494" w:rsidRDefault="007D3C1B" w:rsidP="00E528B5"/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4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>Тема 4. Акции</w:t>
            </w:r>
          </w:p>
          <w:p w:rsidR="007D3C1B" w:rsidRPr="00C955C5" w:rsidRDefault="007D3C1B" w:rsidP="00E528B5">
            <w:pPr>
              <w:jc w:val="both"/>
              <w:rPr>
                <w:color w:val="008000"/>
              </w:rPr>
            </w:pPr>
            <w:r w:rsidRPr="00C955C5">
              <w:rPr>
                <w:u w:val="single"/>
              </w:rPr>
              <w:t>Содержание</w:t>
            </w:r>
            <w:r w:rsidRPr="00C955C5">
              <w:t>:</w:t>
            </w:r>
            <w:r>
              <w:t xml:space="preserve"> </w:t>
            </w:r>
            <w:r w:rsidRPr="00A56FAB">
              <w:t>Порядок эмиссии, продажи, отчуждения акций. Обязательные реквизиты акций</w:t>
            </w:r>
            <w:r w:rsidRPr="00A56FA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A56FAB">
              <w:rPr>
                <w:bCs/>
              </w:rPr>
              <w:t>Стоимостная оценка акций. Доходность акции. Источники выплаты дивидендов по акциям</w:t>
            </w:r>
            <w:r w:rsidRPr="00C955C5">
              <w:rPr>
                <w:bCs/>
                <w:color w:val="008000"/>
              </w:rPr>
              <w:t>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center"/>
            </w:pPr>
          </w:p>
          <w:p w:rsidR="007D3C1B" w:rsidRDefault="007D3C1B" w:rsidP="00E528B5">
            <w:pPr>
              <w:jc w:val="center"/>
            </w:pPr>
            <w:r>
              <w:t>Доклад</w:t>
            </w:r>
          </w:p>
          <w:p w:rsidR="007D3C1B" w:rsidRPr="00C955C5" w:rsidRDefault="007D3C1B" w:rsidP="00E528B5">
            <w:pPr>
              <w:jc w:val="center"/>
              <w:rPr>
                <w:color w:val="008000"/>
              </w:rPr>
            </w:pP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5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 xml:space="preserve">Тема 5. Облигации </w:t>
            </w:r>
          </w:p>
          <w:p w:rsidR="007D3C1B" w:rsidRPr="00A56FAB" w:rsidRDefault="007D3C1B" w:rsidP="00E528B5">
            <w:pPr>
              <w:jc w:val="both"/>
            </w:pPr>
            <w:r w:rsidRPr="00F15EE6">
              <w:rPr>
                <w:bCs/>
                <w:u w:val="single"/>
              </w:rPr>
              <w:t>Содержание:</w:t>
            </w:r>
            <w:r w:rsidRPr="00A56FAB">
              <w:rPr>
                <w:bCs/>
              </w:rPr>
              <w:t xml:space="preserve"> </w:t>
            </w:r>
            <w:r w:rsidRPr="00A56FAB">
              <w:t>Особенности выплаты дохода по облигации путем оплаты купонов и путем начисления процентов. Способы погашения облигаций. Их сравнительная характеристика.</w:t>
            </w:r>
          </w:p>
          <w:p w:rsidR="007D3C1B" w:rsidRPr="00C955C5" w:rsidRDefault="007D3C1B" w:rsidP="00E528B5">
            <w:pPr>
              <w:jc w:val="both"/>
            </w:pPr>
            <w:r w:rsidRPr="00A56FAB">
              <w:rPr>
                <w:szCs w:val="28"/>
              </w:rPr>
              <w:t>Доходность по облигациям. Источники выплаты доходов по облигациям.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</w:pPr>
          </w:p>
          <w:p w:rsidR="007D3C1B" w:rsidRDefault="007D3C1B" w:rsidP="00E528B5">
            <w:pPr>
              <w:jc w:val="both"/>
            </w:pPr>
          </w:p>
          <w:p w:rsidR="007D3C1B" w:rsidRDefault="007D3C1B" w:rsidP="00E528B5">
            <w:pPr>
              <w:jc w:val="center"/>
            </w:pPr>
            <w:r>
              <w:t>Доклад</w:t>
            </w:r>
          </w:p>
          <w:p w:rsidR="007D3C1B" w:rsidRPr="00C955C5" w:rsidRDefault="007D3C1B" w:rsidP="00E528B5">
            <w:pPr>
              <w:jc w:val="both"/>
            </w:pP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066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lastRenderedPageBreak/>
              <w:t>6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pStyle w:val="9"/>
              <w:rPr>
                <w:szCs w:val="24"/>
              </w:rPr>
            </w:pPr>
            <w:r w:rsidRPr="009E4494">
              <w:rPr>
                <w:b w:val="0"/>
                <w:szCs w:val="24"/>
              </w:rPr>
              <w:t>Тема 6. Государственные ценные бумаги</w:t>
            </w:r>
          </w:p>
          <w:p w:rsidR="007D3C1B" w:rsidRPr="00C955C5" w:rsidRDefault="007D3C1B" w:rsidP="00E528B5">
            <w:r w:rsidRPr="009E4494">
              <w:rPr>
                <w:bCs/>
                <w:u w:val="single"/>
              </w:rPr>
              <w:t>Содержание:</w:t>
            </w:r>
            <w:r w:rsidRPr="00C955C5">
              <w:rPr>
                <w:bCs/>
              </w:rPr>
              <w:t xml:space="preserve"> </w:t>
            </w:r>
            <w:r w:rsidRPr="00C955C5">
              <w:rPr>
                <w:bCs/>
                <w:szCs w:val="28"/>
              </w:rPr>
              <w:t xml:space="preserve">Виды государственных ценных бумаг в Республике Казахстан. </w:t>
            </w:r>
            <w:r w:rsidRPr="00A56FAB">
              <w:rPr>
                <w:bCs/>
                <w:szCs w:val="28"/>
              </w:rPr>
              <w:t>Объемы и динамика эмиссии государственных ценных бумаг в Казахстане.</w:t>
            </w:r>
            <w:r w:rsidRPr="00A56FAB">
              <w:rPr>
                <w:b/>
                <w:szCs w:val="28"/>
              </w:rPr>
              <w:t xml:space="preserve"> </w:t>
            </w:r>
            <w:r w:rsidRPr="00A56FAB">
              <w:rPr>
                <w:szCs w:val="28"/>
              </w:rPr>
              <w:t>Доходность государственных ценных бумаг.</w:t>
            </w:r>
          </w:p>
        </w:tc>
        <w:tc>
          <w:tcPr>
            <w:tcW w:w="1478" w:type="dxa"/>
            <w:gridSpan w:val="2"/>
          </w:tcPr>
          <w:p w:rsidR="007D3C1B" w:rsidRDefault="007D3C1B" w:rsidP="00E528B5"/>
          <w:p w:rsidR="007D3C1B" w:rsidRDefault="007D3C1B" w:rsidP="00E528B5"/>
          <w:p w:rsidR="007D3C1B" w:rsidRDefault="007D3C1B" w:rsidP="00E528B5">
            <w:pPr>
              <w:jc w:val="center"/>
            </w:pPr>
            <w:r>
              <w:t>Доклад</w:t>
            </w:r>
          </w:p>
          <w:p w:rsidR="007D3C1B" w:rsidRPr="00C955C5" w:rsidRDefault="007D3C1B" w:rsidP="00E528B5"/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7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>Тема 7. Производные ценные бумаги</w:t>
            </w:r>
          </w:p>
          <w:p w:rsidR="007D3C1B" w:rsidRPr="009E4494" w:rsidRDefault="007D3C1B" w:rsidP="00E528B5">
            <w:pPr>
              <w:jc w:val="both"/>
            </w:pPr>
            <w:r w:rsidRPr="00D67D4F">
              <w:rPr>
                <w:u w:val="single"/>
              </w:rPr>
              <w:t>Содержание:</w:t>
            </w:r>
            <w:r w:rsidRPr="00DF2F13">
              <w:rPr>
                <w:b/>
              </w:rPr>
              <w:t xml:space="preserve"> </w:t>
            </w:r>
            <w:r w:rsidRPr="00D67D4F">
              <w:rPr>
                <w:szCs w:val="28"/>
              </w:rPr>
              <w:t>Виды производных ценных бумаг. Отличия опционов от фьючерсов. Варранты, их характеристика и виды. Депозитарные расписки. Прочие виды производных ценных бумаг</w:t>
            </w:r>
            <w:r w:rsidRPr="00A56FAB">
              <w:rPr>
                <w:b/>
                <w:szCs w:val="28"/>
              </w:rPr>
              <w:t>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</w:pPr>
          </w:p>
          <w:p w:rsidR="007D3C1B" w:rsidRDefault="007D3C1B" w:rsidP="00E528B5">
            <w:pPr>
              <w:jc w:val="both"/>
            </w:pPr>
          </w:p>
          <w:p w:rsidR="007D3C1B" w:rsidRPr="009E4494" w:rsidRDefault="007D3C1B" w:rsidP="00E528B5">
            <w:pPr>
              <w:jc w:val="center"/>
            </w:pPr>
            <w:r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9741" w:type="dxa"/>
            <w:gridSpan w:val="7"/>
            <w:vAlign w:val="center"/>
          </w:tcPr>
          <w:p w:rsidR="007D3C1B" w:rsidRPr="009E4494" w:rsidRDefault="007D3C1B" w:rsidP="00E528B5">
            <w:pPr>
              <w:jc w:val="center"/>
            </w:pPr>
            <w:r w:rsidRPr="009E4494">
              <w:rPr>
                <w:b/>
              </w:rPr>
              <w:t>Модуль 3. Инфраструктура РЦБ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8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 xml:space="preserve">Тема 8. Брокеры, специалисты и другие участники биржевой торговли  </w:t>
            </w:r>
          </w:p>
          <w:p w:rsidR="007D3C1B" w:rsidRPr="00C955C5" w:rsidRDefault="007D3C1B" w:rsidP="00E528B5">
            <w:pPr>
              <w:jc w:val="both"/>
            </w:pPr>
            <w:r w:rsidRPr="009E4494">
              <w:rPr>
                <w:bCs/>
                <w:u w:val="single"/>
              </w:rPr>
              <w:t>Содержание:</w:t>
            </w:r>
            <w:r w:rsidRPr="009E4494">
              <w:rPr>
                <w:b/>
              </w:rPr>
              <w:t xml:space="preserve"> </w:t>
            </w:r>
            <w:r w:rsidRPr="009E4494">
              <w:t xml:space="preserve"> </w:t>
            </w:r>
            <w:r>
              <w:t xml:space="preserve">Профессионалы РЦБ РК. Другие участники биржевой торговли. </w:t>
            </w:r>
            <w:r w:rsidRPr="009E4494">
              <w:t xml:space="preserve"> </w:t>
            </w:r>
            <w:r>
              <w:t>Организаторы биржевых торгов в РК.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</w:pPr>
          </w:p>
          <w:p w:rsidR="007D3C1B" w:rsidRPr="00C955C5" w:rsidRDefault="007D3C1B" w:rsidP="00E528B5">
            <w:pPr>
              <w:jc w:val="center"/>
            </w:pPr>
            <w:r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9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 xml:space="preserve">Тема 9. Первичный и вторичный рынок ценных бумаг </w:t>
            </w:r>
          </w:p>
          <w:p w:rsidR="007D3C1B" w:rsidRPr="009E4494" w:rsidRDefault="007D3C1B" w:rsidP="00E528B5">
            <w:pPr>
              <w:jc w:val="both"/>
            </w:pPr>
            <w:r w:rsidRPr="009E4494">
              <w:rPr>
                <w:bCs/>
                <w:u w:val="single"/>
              </w:rPr>
              <w:t>Содержание</w:t>
            </w:r>
            <w:r>
              <w:rPr>
                <w:bCs/>
                <w:u w:val="single"/>
              </w:rPr>
              <w:t>:</w:t>
            </w:r>
            <w:r>
              <w:rPr>
                <w:bCs/>
              </w:rPr>
              <w:t xml:space="preserve"> Первичный рынок ценных бумаг в РК. </w:t>
            </w:r>
            <w:r>
              <w:t>Развитие IPO</w:t>
            </w:r>
            <w:r w:rsidRPr="00C955C5">
              <w:t xml:space="preserve"> </w:t>
            </w:r>
            <w:r>
              <w:t>в РК</w:t>
            </w:r>
            <w:r w:rsidRPr="009E4494">
              <w:rPr>
                <w:bCs/>
              </w:rPr>
              <w:t xml:space="preserve">. </w:t>
            </w:r>
            <w:r>
              <w:rPr>
                <w:bCs/>
              </w:rPr>
              <w:t>Вторичный  рынок ценных бумаг в РК и его перспективы развития с учетом современного развития финансового рынка Казахстана.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</w:pPr>
          </w:p>
          <w:p w:rsidR="007D3C1B" w:rsidRDefault="007D3C1B" w:rsidP="00E528B5">
            <w:pPr>
              <w:jc w:val="both"/>
            </w:pPr>
          </w:p>
          <w:p w:rsidR="007D3C1B" w:rsidRPr="009E4494" w:rsidRDefault="007D3C1B" w:rsidP="00E528B5">
            <w:pPr>
              <w:jc w:val="center"/>
            </w:pPr>
            <w:r>
              <w:t>Доклад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066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10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 xml:space="preserve">Тема 10. Фондовая биржа, ее структура, задачи и функции  </w:t>
            </w:r>
          </w:p>
          <w:p w:rsidR="007D3C1B" w:rsidRPr="009E4494" w:rsidRDefault="007D3C1B" w:rsidP="00E528B5">
            <w:pPr>
              <w:ind w:firstLine="81"/>
              <w:jc w:val="both"/>
            </w:pPr>
            <w:r w:rsidRPr="009E4494">
              <w:rPr>
                <w:bCs/>
                <w:u w:val="single"/>
              </w:rPr>
              <w:t>Содержание:</w:t>
            </w:r>
            <w:r w:rsidRPr="009E4494">
              <w:t xml:space="preserve"> </w:t>
            </w:r>
            <w:r>
              <w:t xml:space="preserve">Этапы развития фондовой биржи в Казахстане. </w:t>
            </w:r>
            <w:r w:rsidRPr="009E4494">
              <w:t>С</w:t>
            </w:r>
            <w:r>
              <w:t>овременная с</w:t>
            </w:r>
            <w:r w:rsidRPr="009E4494">
              <w:t>труктур</w:t>
            </w:r>
            <w:r>
              <w:t>а</w:t>
            </w:r>
            <w:r w:rsidRPr="009E4494">
              <w:t xml:space="preserve"> </w:t>
            </w:r>
            <w:r>
              <w:t xml:space="preserve">фондовой </w:t>
            </w:r>
            <w:r w:rsidRPr="009E4494">
              <w:t>биржи</w:t>
            </w:r>
            <w:r>
              <w:t xml:space="preserve"> в РК</w:t>
            </w:r>
            <w:r w:rsidRPr="009E4494">
              <w:t xml:space="preserve">. </w:t>
            </w:r>
            <w:r w:rsidRPr="00C955C5">
              <w:t>Роль фондовой биржи в развитии государства</w:t>
            </w:r>
            <w:r>
              <w:t>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ind w:firstLine="81"/>
              <w:jc w:val="both"/>
            </w:pPr>
          </w:p>
          <w:p w:rsidR="007D3C1B" w:rsidRPr="009E4494" w:rsidRDefault="007D3C1B" w:rsidP="00E528B5">
            <w:pPr>
              <w:ind w:firstLine="81"/>
              <w:jc w:val="center"/>
            </w:pPr>
            <w:r>
              <w:t>Доклад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740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11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jc w:val="both"/>
              <w:rPr>
                <w:b/>
              </w:rPr>
            </w:pPr>
            <w:r w:rsidRPr="009E4494">
              <w:rPr>
                <w:b/>
              </w:rPr>
              <w:t>Тема 11</w:t>
            </w:r>
            <w:r w:rsidRPr="009E4494">
              <w:t xml:space="preserve">. </w:t>
            </w:r>
            <w:r w:rsidRPr="00F15EE6">
              <w:rPr>
                <w:b/>
              </w:rPr>
              <w:t>Фондовые индексы и индикаторы</w:t>
            </w:r>
          </w:p>
          <w:p w:rsidR="007D3C1B" w:rsidRPr="009E4494" w:rsidRDefault="007D3C1B" w:rsidP="00E528B5">
            <w:pPr>
              <w:jc w:val="both"/>
            </w:pPr>
            <w:r w:rsidRPr="009E4494">
              <w:rPr>
                <w:bCs/>
                <w:u w:val="single"/>
              </w:rPr>
              <w:t>Содержание</w:t>
            </w:r>
            <w:r w:rsidRPr="009E4494">
              <w:rPr>
                <w:bCs/>
              </w:rPr>
              <w:t xml:space="preserve">: </w:t>
            </w:r>
            <w:r>
              <w:rPr>
                <w:bCs/>
              </w:rPr>
              <w:t xml:space="preserve">Создание </w:t>
            </w:r>
            <w:r w:rsidRPr="009E4494">
              <w:rPr>
                <w:bCs/>
              </w:rPr>
              <w:t>фондовых индексов, изучение индикаторов активности ценных бумаг на РЦБ</w:t>
            </w:r>
            <w:r>
              <w:rPr>
                <w:bCs/>
              </w:rPr>
              <w:t>. Казахстанский индекс РЦБ и его влияние на экономику страны.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</w:pPr>
          </w:p>
          <w:p w:rsidR="007D3C1B" w:rsidRPr="009E4494" w:rsidRDefault="007D3C1B" w:rsidP="00E528B5">
            <w:pPr>
              <w:jc w:val="center"/>
            </w:pPr>
            <w:r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087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12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jc w:val="both"/>
              <w:rPr>
                <w:b/>
              </w:rPr>
            </w:pPr>
            <w:r w:rsidRPr="009E4494">
              <w:rPr>
                <w:b/>
              </w:rPr>
              <w:t>Тема 12. Системы управления рынком ценных бумаг</w:t>
            </w:r>
          </w:p>
          <w:p w:rsidR="007D3C1B" w:rsidRPr="009E4494" w:rsidRDefault="007D3C1B" w:rsidP="00E528B5">
            <w:pPr>
              <w:jc w:val="both"/>
            </w:pPr>
            <w:r w:rsidRPr="009E4494">
              <w:rPr>
                <w:bCs/>
                <w:u w:val="single"/>
              </w:rPr>
              <w:t>Содержание:</w:t>
            </w:r>
            <w:r w:rsidRPr="009E4494">
              <w:rPr>
                <w:b/>
              </w:rPr>
              <w:t xml:space="preserve"> </w:t>
            </w:r>
            <w:r w:rsidRPr="005B5249">
              <w:t xml:space="preserve">Современная </w:t>
            </w:r>
            <w:r w:rsidRPr="009E4494">
              <w:t>систем</w:t>
            </w:r>
            <w:r>
              <w:t>а</w:t>
            </w:r>
            <w:r w:rsidRPr="009E4494">
              <w:t xml:space="preserve"> управления рынком ценных бумаг. </w:t>
            </w:r>
            <w:r>
              <w:t xml:space="preserve">Влияние государства на развитие РЦБ РК. </w:t>
            </w:r>
            <w:r w:rsidRPr="009E4494">
              <w:t xml:space="preserve">Субъекты и объекты системы управления рынком ценных бумаг Казахстана. 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</w:pPr>
          </w:p>
          <w:p w:rsidR="007D3C1B" w:rsidRDefault="007D3C1B" w:rsidP="00E528B5">
            <w:pPr>
              <w:jc w:val="both"/>
            </w:pPr>
          </w:p>
          <w:p w:rsidR="007D3C1B" w:rsidRPr="009E4494" w:rsidRDefault="007D3C1B" w:rsidP="00E528B5">
            <w:pPr>
              <w:jc w:val="center"/>
            </w:pPr>
            <w:r>
              <w:t>Доклад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170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13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jc w:val="both"/>
              <w:rPr>
                <w:b/>
              </w:rPr>
            </w:pPr>
            <w:r w:rsidRPr="009E4494">
              <w:rPr>
                <w:b/>
              </w:rPr>
              <w:t>Тема 13. Государственное регулирование рынка ценных бумаг и саморегулирование рынка ценных бумаг</w:t>
            </w:r>
          </w:p>
          <w:p w:rsidR="007D3C1B" w:rsidRPr="009E4494" w:rsidRDefault="007D3C1B" w:rsidP="00E528B5">
            <w:pPr>
              <w:jc w:val="both"/>
              <w:rPr>
                <w:u w:val="single"/>
              </w:rPr>
            </w:pPr>
            <w:r w:rsidRPr="009E4494">
              <w:rPr>
                <w:u w:val="single"/>
              </w:rPr>
              <w:t>Содержание:</w:t>
            </w:r>
            <w:r w:rsidRPr="009E4494">
              <w:t xml:space="preserve"> </w:t>
            </w:r>
            <w:r>
              <w:t xml:space="preserve">Современное состояние государственного регулирования в РК. </w:t>
            </w:r>
            <w:r w:rsidRPr="009E4494">
              <w:t>Агентств</w:t>
            </w:r>
            <w:r>
              <w:t>о</w:t>
            </w:r>
            <w:r w:rsidRPr="009E4494">
              <w:t xml:space="preserve"> РК по регулированию и надзору финансового рынка и финансовых организаций. </w:t>
            </w:r>
            <w:r w:rsidRPr="008B1341">
              <w:t>Саморегулир</w:t>
            </w:r>
            <w:r>
              <w:t xml:space="preserve">ующие организации на </w:t>
            </w:r>
            <w:proofErr w:type="gramStart"/>
            <w:r>
              <w:t>казахстанском</w:t>
            </w:r>
            <w:proofErr w:type="gramEnd"/>
            <w:r>
              <w:t xml:space="preserve"> </w:t>
            </w:r>
            <w:r w:rsidRPr="008B1341">
              <w:t>РЦБ</w:t>
            </w:r>
            <w:r w:rsidRPr="009E4494">
              <w:t>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  <w:rPr>
                <w:u w:val="single"/>
              </w:rPr>
            </w:pPr>
          </w:p>
          <w:p w:rsidR="007D3C1B" w:rsidRDefault="007D3C1B" w:rsidP="00E528B5">
            <w:pPr>
              <w:jc w:val="both"/>
              <w:rPr>
                <w:u w:val="single"/>
              </w:rPr>
            </w:pPr>
          </w:p>
          <w:p w:rsidR="007D3C1B" w:rsidRPr="009E4494" w:rsidRDefault="007D3C1B" w:rsidP="00E528B5">
            <w:pPr>
              <w:jc w:val="center"/>
              <w:rPr>
                <w:u w:val="single"/>
              </w:rPr>
            </w:pPr>
            <w:r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269"/>
        </w:trPr>
        <w:tc>
          <w:tcPr>
            <w:tcW w:w="9741" w:type="dxa"/>
            <w:gridSpan w:val="7"/>
            <w:vAlign w:val="center"/>
          </w:tcPr>
          <w:p w:rsidR="007D3C1B" w:rsidRPr="009E4494" w:rsidRDefault="007D3C1B" w:rsidP="00E528B5">
            <w:pPr>
              <w:jc w:val="center"/>
              <w:rPr>
                <w:b/>
              </w:rPr>
            </w:pPr>
            <w:r w:rsidRPr="009E4494">
              <w:rPr>
                <w:b/>
              </w:rPr>
              <w:t xml:space="preserve">Модуль 4. </w:t>
            </w:r>
            <w:r w:rsidRPr="00F15EE6">
              <w:rPr>
                <w:b/>
              </w:rPr>
              <w:t>Инвестиционная деятельность на РЦБ</w:t>
            </w:r>
          </w:p>
        </w:tc>
      </w:tr>
      <w:tr w:rsidR="007D3C1B" w:rsidRPr="009E4494" w:rsidTr="00E528B5">
        <w:trPr>
          <w:gridAfter w:val="1"/>
          <w:wAfter w:w="8" w:type="dxa"/>
          <w:trHeight w:val="1106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14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>Тема 14. Оценка рыночной стоимости акций</w:t>
            </w:r>
          </w:p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u w:val="single"/>
              </w:rPr>
              <w:t xml:space="preserve">Содержание: </w:t>
            </w:r>
            <w:r w:rsidRPr="009E4494">
              <w:t>Методик</w:t>
            </w:r>
            <w:r>
              <w:t>и</w:t>
            </w:r>
            <w:r w:rsidRPr="009E4494">
              <w:t xml:space="preserve"> комплексн</w:t>
            </w:r>
            <w:r>
              <w:t>ых</w:t>
            </w:r>
            <w:r w:rsidRPr="009E4494">
              <w:t xml:space="preserve"> подход</w:t>
            </w:r>
            <w:r>
              <w:t xml:space="preserve">ов </w:t>
            </w:r>
            <w:r w:rsidRPr="009E4494">
              <w:t xml:space="preserve"> к определению рыночной стоимости акций</w:t>
            </w:r>
            <w:r>
              <w:t>. Современные подходы к определению рыночной стоимости ценных бумаг.</w:t>
            </w:r>
          </w:p>
        </w:tc>
        <w:tc>
          <w:tcPr>
            <w:tcW w:w="1478" w:type="dxa"/>
            <w:gridSpan w:val="2"/>
            <w:vAlign w:val="center"/>
          </w:tcPr>
          <w:p w:rsidR="007D3C1B" w:rsidRPr="009E4494" w:rsidRDefault="007D3C1B" w:rsidP="00E528B5">
            <w:pPr>
              <w:jc w:val="center"/>
              <w:rPr>
                <w:b/>
              </w:rPr>
            </w:pPr>
            <w:r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086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15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>Тема 15. Инвестиционная деятельность на рынке ценных бумаг</w:t>
            </w:r>
          </w:p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u w:val="single"/>
              </w:rPr>
              <w:t>Содержание</w:t>
            </w:r>
            <w:r w:rsidRPr="008B1341">
              <w:t xml:space="preserve">:  </w:t>
            </w:r>
            <w:r>
              <w:t>И</w:t>
            </w:r>
            <w:r w:rsidRPr="009E4494">
              <w:t>нвестиционн</w:t>
            </w:r>
            <w:r>
              <w:t>ая</w:t>
            </w:r>
            <w:r w:rsidRPr="009E4494">
              <w:t xml:space="preserve"> деятельност</w:t>
            </w:r>
            <w:r>
              <w:t>ь</w:t>
            </w:r>
            <w:r w:rsidRPr="009E4494">
              <w:t xml:space="preserve"> на фондовом рынке</w:t>
            </w:r>
            <w:r>
              <w:t xml:space="preserve"> РК и его з</w:t>
            </w:r>
            <w:r w:rsidRPr="009E4494">
              <w:t>аконодательные основы</w:t>
            </w:r>
            <w:r>
              <w:t xml:space="preserve"> на фондовом рынке РК. Участники инвестиционной деятельности на РЦБ РК.</w:t>
            </w:r>
          </w:p>
        </w:tc>
        <w:tc>
          <w:tcPr>
            <w:tcW w:w="1478" w:type="dxa"/>
            <w:gridSpan w:val="2"/>
          </w:tcPr>
          <w:p w:rsidR="007D3C1B" w:rsidRPr="00F14752" w:rsidRDefault="007D3C1B" w:rsidP="00E528B5">
            <w:pPr>
              <w:jc w:val="center"/>
            </w:pPr>
          </w:p>
          <w:p w:rsidR="007D3C1B" w:rsidRPr="00F14752" w:rsidRDefault="007D3C1B" w:rsidP="00E528B5">
            <w:pPr>
              <w:jc w:val="center"/>
            </w:pPr>
          </w:p>
          <w:p w:rsidR="007D3C1B" w:rsidRPr="00F14752" w:rsidRDefault="007D3C1B" w:rsidP="00E528B5">
            <w:pPr>
              <w:jc w:val="center"/>
            </w:pPr>
            <w:r w:rsidRPr="00F14752">
              <w:t>Доклад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285"/>
        </w:trPr>
        <w:tc>
          <w:tcPr>
            <w:tcW w:w="8678" w:type="dxa"/>
            <w:gridSpan w:val="6"/>
            <w:vAlign w:val="center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>Итого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7D3C1B" w:rsidRDefault="007D3C1B" w:rsidP="007D3C1B">
      <w:pPr>
        <w:jc w:val="center"/>
        <w:rPr>
          <w:sz w:val="24"/>
          <w:szCs w:val="24"/>
        </w:rPr>
      </w:pPr>
    </w:p>
    <w:p w:rsidR="007D3C1B" w:rsidRDefault="007D3C1B" w:rsidP="007D3C1B">
      <w:pPr>
        <w:jc w:val="center"/>
        <w:rPr>
          <w:b/>
          <w:sz w:val="24"/>
          <w:szCs w:val="24"/>
        </w:rPr>
      </w:pPr>
    </w:p>
    <w:p w:rsidR="007D3C1B" w:rsidRPr="0083344E" w:rsidRDefault="007D3C1B" w:rsidP="007D3C1B">
      <w:pPr>
        <w:rPr>
          <w:b/>
          <w:sz w:val="24"/>
          <w:szCs w:val="24"/>
        </w:rPr>
      </w:pPr>
      <w:r w:rsidRPr="0083344E">
        <w:rPr>
          <w:b/>
          <w:sz w:val="24"/>
          <w:szCs w:val="24"/>
        </w:rPr>
        <w:t xml:space="preserve">    Таблица </w:t>
      </w:r>
      <w:r>
        <w:rPr>
          <w:b/>
          <w:sz w:val="24"/>
          <w:szCs w:val="24"/>
        </w:rPr>
        <w:t xml:space="preserve">3      </w:t>
      </w:r>
      <w:r w:rsidRPr="0083344E">
        <w:rPr>
          <w:b/>
          <w:sz w:val="24"/>
          <w:szCs w:val="24"/>
        </w:rPr>
        <w:t>Ре</w:t>
      </w:r>
      <w:r>
        <w:rPr>
          <w:b/>
          <w:sz w:val="24"/>
          <w:szCs w:val="24"/>
        </w:rPr>
        <w:t>комендуемая литература</w:t>
      </w:r>
    </w:p>
    <w:p w:rsidR="007D3C1B" w:rsidRDefault="007D3C1B" w:rsidP="007D3C1B">
      <w:pPr>
        <w:shd w:val="clear" w:color="auto" w:fill="FFFFFF"/>
        <w:tabs>
          <w:tab w:val="left" w:pos="0"/>
        </w:tabs>
        <w:jc w:val="both"/>
        <w:rPr>
          <w:bCs/>
          <w:spacing w:val="-13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5175"/>
        <w:gridCol w:w="173"/>
        <w:gridCol w:w="1388"/>
        <w:gridCol w:w="244"/>
        <w:gridCol w:w="1024"/>
        <w:gridCol w:w="17"/>
        <w:gridCol w:w="796"/>
        <w:gridCol w:w="58"/>
      </w:tblGrid>
      <w:tr w:rsidR="007D3C1B" w:rsidTr="00E528B5">
        <w:trPr>
          <w:trHeight w:val="145"/>
        </w:trPr>
        <w:tc>
          <w:tcPr>
            <w:tcW w:w="6026" w:type="dxa"/>
            <w:gridSpan w:val="3"/>
          </w:tcPr>
          <w:p w:rsidR="007D3C1B" w:rsidRPr="005B7E0A" w:rsidRDefault="007D3C1B" w:rsidP="00E528B5">
            <w:pPr>
              <w:jc w:val="center"/>
              <w:rPr>
                <w:b/>
                <w:sz w:val="22"/>
              </w:rPr>
            </w:pPr>
            <w:r w:rsidRPr="005B7E0A">
              <w:rPr>
                <w:b/>
                <w:sz w:val="22"/>
              </w:rPr>
              <w:t>Основная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Автор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Изд-во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ind w:right="-14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Гражданский кодекс РК. Общая часть и Особенная часть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2004 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a6"/>
              <w:rPr>
                <w:sz w:val="22"/>
              </w:rPr>
            </w:pPr>
            <w:r>
              <w:rPr>
                <w:sz w:val="22"/>
              </w:rPr>
              <w:t>Закон РК «О рынке ценных бумаг» от 2 июля 2003г. Алматы, 2003г.</w:t>
            </w:r>
          </w:p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Алматы Юрист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2003 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Налоговый кодекс РК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Алматы Юрист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7D3C1B">
            <w:pPr>
              <w:numPr>
                <w:ilvl w:val="1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Государственная программа развития рынка  ценных бумаг в Казахстане на 2005 – 2007 годы.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a6"/>
              <w:rPr>
                <w:sz w:val="22"/>
              </w:rPr>
            </w:pPr>
            <w:r>
              <w:rPr>
                <w:sz w:val="22"/>
              </w:rPr>
              <w:t xml:space="preserve">Закон «Об акционерных обществах» от 17 мая 2003г. </w:t>
            </w:r>
          </w:p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«</w:t>
            </w:r>
            <w:proofErr w:type="gramStart"/>
            <w:r>
              <w:rPr>
                <w:sz w:val="22"/>
              </w:rPr>
              <w:t>Казахстанская</w:t>
            </w:r>
            <w:proofErr w:type="gramEnd"/>
            <w:r>
              <w:rPr>
                <w:sz w:val="22"/>
              </w:rPr>
              <w:t xml:space="preserve"> правда»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ind w:hanging="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17.05.2003 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tabs>
                <w:tab w:val="left" w:pos="0"/>
              </w:tabs>
              <w:ind w:left="45"/>
              <w:jc w:val="both"/>
              <w:rPr>
                <w:sz w:val="22"/>
              </w:rPr>
            </w:pPr>
            <w:r>
              <w:rPr>
                <w:sz w:val="22"/>
              </w:rPr>
              <w:t>Закон «О листинговых правилах» - с изменениями и дополнениями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sz w:val="22"/>
              </w:rPr>
              <w:t xml:space="preserve">Алматы 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>2002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12" w:hanging="57"/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Рынок ценных бумаг в Казахстане</w:t>
            </w:r>
          </w:p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ind w:right="-105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Адамбекова</w:t>
            </w:r>
            <w:proofErr w:type="spellEnd"/>
            <w:r>
              <w:rPr>
                <w:bCs/>
                <w:sz w:val="22"/>
              </w:rPr>
              <w:t xml:space="preserve"> А.А.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pStyle w:val="2"/>
              <w:rPr>
                <w:sz w:val="22"/>
              </w:rPr>
            </w:pPr>
            <w:r>
              <w:rPr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2003 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348" w:type="dxa"/>
            <w:gridSpan w:val="2"/>
          </w:tcPr>
          <w:p w:rsidR="007D3C1B" w:rsidRPr="00B519BC" w:rsidRDefault="007D3C1B" w:rsidP="00E528B5">
            <w:pPr>
              <w:ind w:left="360" w:hanging="498"/>
              <w:rPr>
                <w:sz w:val="22"/>
              </w:rPr>
            </w:pPr>
            <w:r w:rsidRPr="00B519BC">
              <w:rPr>
                <w:sz w:val="22"/>
                <w:szCs w:val="24"/>
              </w:rPr>
              <w:t xml:space="preserve">Рынок ценных бумаг и биржевое дело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ind w:right="-105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Бердникова Т.Б.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pStyle w:val="2"/>
              <w:rPr>
                <w:sz w:val="22"/>
              </w:rPr>
            </w:pPr>
            <w:r>
              <w:rPr>
                <w:sz w:val="22"/>
              </w:rPr>
              <w:t xml:space="preserve">Москва 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2000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12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Долговые ценные бумаги и финансовый кризис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ind w:right="-162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Рахимжанов</w:t>
            </w:r>
            <w:proofErr w:type="spellEnd"/>
            <w:r>
              <w:rPr>
                <w:bCs/>
                <w:sz w:val="22"/>
              </w:rPr>
              <w:t xml:space="preserve"> А.Т.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2001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  <w:tcBorders>
              <w:bottom w:val="nil"/>
            </w:tcBorders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348" w:type="dxa"/>
            <w:gridSpan w:val="2"/>
            <w:tcBorders>
              <w:bottom w:val="nil"/>
            </w:tcBorders>
          </w:tcPr>
          <w:p w:rsidR="007D3C1B" w:rsidRDefault="007D3C1B" w:rsidP="00E528B5">
            <w:pPr>
              <w:pStyle w:val="1"/>
              <w:ind w:left="-12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Негосударственные долговые ценные бумаги в Республике Казахстан</w:t>
            </w:r>
          </w:p>
        </w:tc>
        <w:tc>
          <w:tcPr>
            <w:tcW w:w="1632" w:type="dxa"/>
            <w:gridSpan w:val="2"/>
            <w:tcBorders>
              <w:bottom w:val="nil"/>
            </w:tcBorders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Карагусов</w:t>
            </w:r>
            <w:proofErr w:type="spellEnd"/>
            <w:r>
              <w:rPr>
                <w:bCs/>
                <w:sz w:val="22"/>
              </w:rPr>
              <w:t xml:space="preserve"> Ф.</w:t>
            </w:r>
          </w:p>
        </w:tc>
        <w:tc>
          <w:tcPr>
            <w:tcW w:w="1041" w:type="dxa"/>
            <w:gridSpan w:val="2"/>
            <w:tcBorders>
              <w:bottom w:val="nil"/>
            </w:tcBorders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54" w:type="dxa"/>
            <w:gridSpan w:val="2"/>
            <w:tcBorders>
              <w:bottom w:val="nil"/>
            </w:tcBorders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 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12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Формирование фондового рынка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Сейткасимов</w:t>
            </w:r>
            <w:proofErr w:type="spellEnd"/>
            <w:r>
              <w:rPr>
                <w:bCs/>
                <w:sz w:val="22"/>
              </w:rPr>
              <w:t xml:space="preserve"> Г.С., Ильясов А.А.  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Алматы, Экономика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1996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45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Рынок ценных бумаг и его финансовые институты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Учебное пособие под ред. </w:t>
            </w:r>
            <w:proofErr w:type="spellStart"/>
            <w:r>
              <w:rPr>
                <w:bCs/>
                <w:sz w:val="22"/>
              </w:rPr>
              <w:t>Таркановского</w:t>
            </w:r>
            <w:proofErr w:type="spellEnd"/>
            <w:r>
              <w:rPr>
                <w:bCs/>
                <w:sz w:val="22"/>
              </w:rPr>
              <w:t xml:space="preserve"> В.С.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СПб, АО «Комплект»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1994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45"/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Государственные ценные бумаги в экономике Казахстана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Учебное пособие</w:t>
            </w:r>
          </w:p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Кулекеев</w:t>
            </w:r>
            <w:proofErr w:type="spellEnd"/>
            <w:r>
              <w:rPr>
                <w:bCs/>
                <w:sz w:val="22"/>
              </w:rPr>
              <w:t xml:space="preserve"> Ж.А., </w:t>
            </w:r>
            <w:proofErr w:type="spellStart"/>
            <w:r>
              <w:rPr>
                <w:bCs/>
                <w:sz w:val="22"/>
              </w:rPr>
              <w:t>Джексенбаева</w:t>
            </w:r>
            <w:proofErr w:type="spellEnd"/>
            <w:r>
              <w:rPr>
                <w:bCs/>
                <w:sz w:val="22"/>
              </w:rPr>
              <w:t xml:space="preserve"> Л.Н.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1996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</w:p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45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Зарубежные фондовые рынки: инструменты, структура, механизм функционирования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Рубцов Б.Б.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М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1997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45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Анализ рисков операций с облигациями на рынке ценных бумаг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Дуглас Л.Г.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М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1998</w:t>
            </w:r>
          </w:p>
        </w:tc>
      </w:tr>
      <w:tr w:rsidR="007D3C1B" w:rsidTr="00E528B5">
        <w:trPr>
          <w:trHeight w:val="77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69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Рынок ценных бумаг  Казахстана: проблемы формирования и развития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ind w:left="-96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Кенжегузин</w:t>
            </w:r>
            <w:proofErr w:type="spellEnd"/>
            <w:r>
              <w:rPr>
                <w:sz w:val="22"/>
              </w:rPr>
              <w:t xml:space="preserve"> М.Б., Дадонов В.Ю.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ind w:left="-96" w:firstLine="42"/>
              <w:jc w:val="both"/>
              <w:rPr>
                <w:sz w:val="22"/>
              </w:rPr>
            </w:pPr>
            <w:r>
              <w:rPr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ind w:left="-165" w:firstLine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1998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ind w:left="-77" w:firstLine="57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Проблемы и перспективы развития фондового рынка Казахстана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proofErr w:type="spellStart"/>
            <w:r>
              <w:rPr>
                <w:bCs/>
                <w:sz w:val="22"/>
              </w:rPr>
              <w:t>Саханова</w:t>
            </w:r>
            <w:proofErr w:type="spellEnd"/>
            <w:r>
              <w:rPr>
                <w:bCs/>
                <w:sz w:val="22"/>
              </w:rPr>
              <w:t xml:space="preserve"> А.Н., </w:t>
            </w:r>
            <w:r>
              <w:rPr>
                <w:sz w:val="22"/>
              </w:rPr>
              <w:t xml:space="preserve">Ж.С. </w:t>
            </w:r>
            <w:proofErr w:type="spellStart"/>
            <w:r>
              <w:rPr>
                <w:sz w:val="22"/>
              </w:rPr>
              <w:t>Исингарина</w:t>
            </w:r>
            <w:proofErr w:type="spellEnd"/>
            <w:r>
              <w:rPr>
                <w:bCs/>
                <w:vanish/>
                <w:sz w:val="22"/>
              </w:rPr>
              <w:t xml:space="preserve"> Саханова А.Н.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ind w:left="-77" w:firstLine="57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Ценные бумаги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Колесников В.И. и др.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М. «Финансы и статистика»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2000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77" w:firstLine="57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Брокеры и регистраторы на рынке ценных бумаг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</w:rPr>
              <w:t>Жайлюбаев</w:t>
            </w:r>
            <w:proofErr w:type="spellEnd"/>
            <w:r>
              <w:rPr>
                <w:bCs/>
                <w:sz w:val="22"/>
              </w:rPr>
              <w:t xml:space="preserve"> А.Ж. и др.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2000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77" w:firstLine="57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Рынок ценных бумаг и его финансовые институты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</w:rPr>
              <w:t>Торкановский</w:t>
            </w:r>
            <w:proofErr w:type="spellEnd"/>
            <w:r>
              <w:rPr>
                <w:bCs/>
                <w:sz w:val="22"/>
              </w:rPr>
              <w:t xml:space="preserve"> В.С. и др.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Санкт-Петербург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1994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77" w:firstLine="57"/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Рынок ценных бумаг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Аналитич</w:t>
            </w:r>
            <w:proofErr w:type="spellEnd"/>
            <w:r>
              <w:rPr>
                <w:bCs/>
                <w:sz w:val="22"/>
              </w:rPr>
              <w:t>. журнал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2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Фондовый рынок РК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Информационное агентство финансовых рынков «ИРБИС»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e</w:t>
            </w:r>
            <w:r>
              <w:rPr>
                <w:bCs/>
                <w:sz w:val="22"/>
              </w:rPr>
              <w:t>-</w:t>
            </w:r>
            <w:r>
              <w:rPr>
                <w:bCs/>
                <w:sz w:val="22"/>
                <w:lang w:val="en-US"/>
              </w:rPr>
              <w:t>mail</w:t>
            </w:r>
            <w:r>
              <w:rPr>
                <w:bCs/>
                <w:sz w:val="22"/>
              </w:rPr>
              <w:t>: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</w:rPr>
              <w:t>info@kise</w:t>
            </w:r>
            <w:proofErr w:type="spellEnd"/>
            <w:r>
              <w:rPr>
                <w:bCs/>
                <w:sz w:val="22"/>
              </w:rPr>
              <w:t>/</w:t>
            </w:r>
            <w:proofErr w:type="spellStart"/>
            <w:r>
              <w:rPr>
                <w:bCs/>
                <w:sz w:val="22"/>
              </w:rPr>
              <w:t>almaty</w:t>
            </w:r>
            <w:proofErr w:type="spellEnd"/>
            <w:r>
              <w:rPr>
                <w:bCs/>
                <w:sz w:val="22"/>
              </w:rPr>
              <w:t>/</w:t>
            </w:r>
            <w:proofErr w:type="spellStart"/>
            <w:r>
              <w:rPr>
                <w:bCs/>
                <w:sz w:val="22"/>
              </w:rPr>
              <w:t>kz</w:t>
            </w:r>
            <w:proofErr w:type="spellEnd"/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2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Интернет сайт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lang w:val="en-US"/>
              </w:rPr>
              <w:t>afn</w:t>
            </w:r>
            <w:proofErr w:type="spellEnd"/>
            <w:r>
              <w:rPr>
                <w:bCs/>
                <w:sz w:val="22"/>
              </w:rPr>
              <w:t>@</w:t>
            </w:r>
            <w:proofErr w:type="spellStart"/>
            <w:r>
              <w:rPr>
                <w:bCs/>
                <w:sz w:val="22"/>
                <w:lang w:val="en-US"/>
              </w:rPr>
              <w:t>k</w:t>
            </w:r>
            <w:r>
              <w:rPr>
                <w:bCs/>
                <w:sz w:val="22"/>
                <w:lang w:val="en-US"/>
              </w:rPr>
              <w:lastRenderedPageBreak/>
              <w:t>z</w:t>
            </w:r>
            <w:proofErr w:type="spellEnd"/>
            <w:r>
              <w:rPr>
                <w:bCs/>
                <w:sz w:val="22"/>
              </w:rPr>
              <w:t xml:space="preserve">  </w:t>
            </w:r>
          </w:p>
        </w:tc>
      </w:tr>
      <w:tr w:rsidR="007D3C1B" w:rsidTr="00E528B5">
        <w:trPr>
          <w:gridAfter w:val="1"/>
          <w:wAfter w:w="58" w:type="dxa"/>
          <w:trHeight w:val="242"/>
        </w:trPr>
        <w:tc>
          <w:tcPr>
            <w:tcW w:w="5853" w:type="dxa"/>
            <w:gridSpan w:val="2"/>
          </w:tcPr>
          <w:p w:rsidR="007D3C1B" w:rsidRPr="005B7E0A" w:rsidRDefault="007D3C1B" w:rsidP="00E528B5">
            <w:pPr>
              <w:jc w:val="center"/>
              <w:rPr>
                <w:b/>
                <w:sz w:val="22"/>
              </w:rPr>
            </w:pPr>
            <w:r w:rsidRPr="005B7E0A">
              <w:rPr>
                <w:b/>
                <w:sz w:val="22"/>
              </w:rPr>
              <w:lastRenderedPageBreak/>
              <w:t>Дополнительная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75" w:type="dxa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Операции с ценными бумагами в РК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Карагусов</w:t>
            </w:r>
            <w:proofErr w:type="spellEnd"/>
            <w:r>
              <w:rPr>
                <w:sz w:val="22"/>
              </w:rPr>
              <w:t xml:space="preserve"> Ф.С. и др.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Алматы </w:t>
            </w:r>
            <w:proofErr w:type="spellStart"/>
            <w:r>
              <w:rPr>
                <w:sz w:val="22"/>
              </w:rPr>
              <w:t>Карж</w:t>
            </w:r>
            <w:proofErr w:type="gramStart"/>
            <w:r>
              <w:rPr>
                <w:sz w:val="22"/>
              </w:rPr>
              <w:t>ы</w:t>
            </w:r>
            <w:proofErr w:type="spellEnd"/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Каражат</w:t>
            </w:r>
            <w:proofErr w:type="spellEnd"/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</w:t>
            </w:r>
          </w:p>
        </w:tc>
      </w:tr>
      <w:tr w:rsidR="007D3C1B" w:rsidTr="00E528B5">
        <w:trPr>
          <w:gridAfter w:val="1"/>
          <w:wAfter w:w="58" w:type="dxa"/>
          <w:trHeight w:val="76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75" w:type="dxa"/>
          </w:tcPr>
          <w:p w:rsidR="007D3C1B" w:rsidRDefault="007D3C1B" w:rsidP="00E528B5">
            <w:pPr>
              <w:pStyle w:val="1"/>
              <w:ind w:left="-20" w:firstLine="2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Справочник по ценным бумагам в Республике Казахстан 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ind w:right="-154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Ануарбеков</w:t>
            </w:r>
            <w:proofErr w:type="spellEnd"/>
            <w:r>
              <w:rPr>
                <w:bCs/>
                <w:sz w:val="22"/>
              </w:rPr>
              <w:t xml:space="preserve">, </w:t>
            </w:r>
            <w:proofErr w:type="spellStart"/>
            <w:r>
              <w:rPr>
                <w:bCs/>
                <w:sz w:val="22"/>
              </w:rPr>
              <w:t>Шарипбаев</w:t>
            </w:r>
            <w:proofErr w:type="spellEnd"/>
            <w:r>
              <w:rPr>
                <w:bCs/>
                <w:sz w:val="22"/>
              </w:rPr>
              <w:t xml:space="preserve"> А.А.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1995</w:t>
            </w: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  <w:tcBorders>
              <w:top w:val="single" w:sz="4" w:space="0" w:color="auto"/>
            </w:tcBorders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75" w:type="dxa"/>
            <w:tcBorders>
              <w:top w:val="single" w:sz="4" w:space="0" w:color="auto"/>
            </w:tcBorders>
          </w:tcPr>
          <w:p w:rsidR="007D3C1B" w:rsidRDefault="007D3C1B" w:rsidP="00E528B5">
            <w:pPr>
              <w:pStyle w:val="1"/>
              <w:ind w:left="-20" w:firstLine="2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Инвестиционные институты и процессы приватизации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7D3C1B" w:rsidRDefault="007D3C1B" w:rsidP="00E528B5">
            <w:pPr>
              <w:ind w:right="-40" w:hanging="47"/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Кулекеев</w:t>
            </w:r>
            <w:proofErr w:type="spellEnd"/>
            <w:r>
              <w:rPr>
                <w:bCs/>
                <w:sz w:val="22"/>
              </w:rPr>
              <w:t xml:space="preserve"> Ж.А., </w:t>
            </w:r>
            <w:proofErr w:type="spellStart"/>
            <w:r>
              <w:rPr>
                <w:bCs/>
                <w:sz w:val="22"/>
              </w:rPr>
              <w:t>Джексебаева</w:t>
            </w:r>
            <w:proofErr w:type="spellEnd"/>
            <w:r>
              <w:rPr>
                <w:bCs/>
                <w:sz w:val="22"/>
              </w:rPr>
              <w:t xml:space="preserve"> Л.Н.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</w:tcPr>
          <w:p w:rsidR="007D3C1B" w:rsidRDefault="007D3C1B" w:rsidP="00E528B5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КазГАУ</w:t>
            </w:r>
            <w:proofErr w:type="spellEnd"/>
          </w:p>
          <w:p w:rsidR="007D3C1B" w:rsidRDefault="007D3C1B" w:rsidP="00E528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</w:tcBorders>
          </w:tcPr>
          <w:p w:rsidR="007D3C1B" w:rsidRDefault="007D3C1B" w:rsidP="00E52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1996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75" w:type="dxa"/>
          </w:tcPr>
          <w:p w:rsidR="007D3C1B" w:rsidRDefault="007D3C1B" w:rsidP="00E528B5">
            <w:pPr>
              <w:pStyle w:val="1"/>
              <w:ind w:left="-20" w:firstLine="2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Рынок ценных бумаг: механизм государственного регулирования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Шалгимбаева</w:t>
            </w:r>
            <w:proofErr w:type="spellEnd"/>
            <w:r>
              <w:rPr>
                <w:bCs/>
                <w:sz w:val="22"/>
              </w:rPr>
              <w:t xml:space="preserve"> Г.Н.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1996</w:t>
            </w:r>
          </w:p>
        </w:tc>
      </w:tr>
      <w:tr w:rsidR="007D3C1B" w:rsidTr="00E528B5">
        <w:trPr>
          <w:gridAfter w:val="1"/>
          <w:wAfter w:w="58" w:type="dxa"/>
          <w:trHeight w:val="242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75" w:type="dxa"/>
          </w:tcPr>
          <w:p w:rsidR="007D3C1B" w:rsidRDefault="007D3C1B" w:rsidP="00E528B5">
            <w:pPr>
              <w:pStyle w:val="1"/>
              <w:ind w:left="-20" w:firstLine="2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Ценные бумаги и фондовый рынок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Миркин Я.М.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Москва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75" w:type="dxa"/>
          </w:tcPr>
          <w:p w:rsidR="007D3C1B" w:rsidRDefault="007D3C1B" w:rsidP="00E528B5">
            <w:pPr>
              <w:ind w:left="-20" w:firstLine="20"/>
              <w:rPr>
                <w:bCs/>
                <w:sz w:val="22"/>
              </w:rPr>
            </w:pPr>
            <w:r>
              <w:rPr>
                <w:bCs/>
                <w:sz w:val="22"/>
              </w:rPr>
              <w:t>Рынок ценных бумаг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Галанов В.А., Басов А.И.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sz w:val="22"/>
              </w:rPr>
              <w:t xml:space="preserve"> Москва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75" w:type="dxa"/>
          </w:tcPr>
          <w:p w:rsidR="007D3C1B" w:rsidRDefault="007D3C1B" w:rsidP="00E528B5">
            <w:pPr>
              <w:pStyle w:val="1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Деньги, кредит, банки, ценные бумаги 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Килячков</w:t>
            </w:r>
            <w:proofErr w:type="spellEnd"/>
            <w:r>
              <w:rPr>
                <w:bCs/>
                <w:sz w:val="22"/>
              </w:rPr>
              <w:t xml:space="preserve"> А.А., </w:t>
            </w:r>
            <w:proofErr w:type="spellStart"/>
            <w:r>
              <w:rPr>
                <w:bCs/>
                <w:sz w:val="22"/>
              </w:rPr>
              <w:t>Чалдаева</w:t>
            </w:r>
            <w:proofErr w:type="spellEnd"/>
            <w:r>
              <w:rPr>
                <w:bCs/>
                <w:sz w:val="22"/>
              </w:rPr>
              <w:t xml:space="preserve"> Л.А.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Москва ЮНИТИ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2001</w:t>
            </w:r>
          </w:p>
        </w:tc>
      </w:tr>
      <w:tr w:rsidR="007D3C1B" w:rsidTr="00E528B5">
        <w:trPr>
          <w:gridAfter w:val="1"/>
          <w:wAfter w:w="58" w:type="dxa"/>
          <w:cantSplit/>
          <w:trHeight w:val="76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175" w:type="dxa"/>
          </w:tcPr>
          <w:p w:rsidR="007D3C1B" w:rsidRDefault="007D3C1B" w:rsidP="00E528B5">
            <w:pPr>
              <w:pStyle w:val="1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Республика Казахстан. Трансформация государства. 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2081" w:type="dxa"/>
            <w:gridSpan w:val="4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Доклад миссии Всемирного банка. Т 1,2</w:t>
            </w:r>
          </w:p>
        </w:tc>
      </w:tr>
      <w:tr w:rsidR="007D3C1B" w:rsidTr="00E528B5">
        <w:trPr>
          <w:gridAfter w:val="1"/>
          <w:wAfter w:w="58" w:type="dxa"/>
          <w:trHeight w:val="242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175" w:type="dxa"/>
          </w:tcPr>
          <w:p w:rsidR="007D3C1B" w:rsidRDefault="007D3C1B" w:rsidP="00E528B5">
            <w:pPr>
              <w:pStyle w:val="1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Валютный рынок и валютные операции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Бертаева</w:t>
            </w:r>
            <w:proofErr w:type="spellEnd"/>
            <w:r>
              <w:rPr>
                <w:bCs/>
                <w:sz w:val="22"/>
              </w:rPr>
              <w:t xml:space="preserve"> К.Ж.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1999</w:t>
            </w: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color w:val="000000"/>
                <w:spacing w:val="-13"/>
                <w:sz w:val="22"/>
              </w:rPr>
            </w:pPr>
            <w:r>
              <w:rPr>
                <w:bCs/>
                <w:color w:val="000000"/>
                <w:spacing w:val="-12"/>
                <w:sz w:val="22"/>
              </w:rPr>
              <w:t>Биржевое дело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proofErr w:type="spellStart"/>
            <w:r>
              <w:rPr>
                <w:bCs/>
                <w:color w:val="000000"/>
                <w:spacing w:val="-12"/>
                <w:sz w:val="22"/>
              </w:rPr>
              <w:t>Галакова</w:t>
            </w:r>
            <w:proofErr w:type="spellEnd"/>
            <w:r>
              <w:rPr>
                <w:bCs/>
                <w:color w:val="000000"/>
                <w:spacing w:val="-12"/>
                <w:sz w:val="22"/>
              </w:rPr>
              <w:t xml:space="preserve"> В.А.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2"/>
                <w:sz w:val="22"/>
              </w:rPr>
              <w:t>М.: Финансы и статистика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2"/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76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bCs/>
                <w:color w:val="000000"/>
                <w:spacing w:val="-5"/>
                <w:sz w:val="22"/>
              </w:rPr>
              <w:t>Базовый курс по рынку ценных бумаг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proofErr w:type="spellStart"/>
            <w:r>
              <w:rPr>
                <w:bCs/>
                <w:color w:val="000000"/>
                <w:spacing w:val="-5"/>
                <w:sz w:val="22"/>
              </w:rPr>
              <w:t>Радыгин</w:t>
            </w:r>
            <w:proofErr w:type="spellEnd"/>
            <w:r>
              <w:rPr>
                <w:bCs/>
                <w:color w:val="000000"/>
                <w:spacing w:val="-5"/>
                <w:sz w:val="22"/>
              </w:rPr>
              <w:t xml:space="preserve"> А.Д., Хабарова Л.П., Шапиро Л.П.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М.: ИНФРА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bCs/>
                <w:color w:val="000000"/>
                <w:spacing w:val="-8"/>
                <w:sz w:val="22"/>
              </w:rPr>
              <w:t xml:space="preserve">Профессиональная деятельность на рынке ценных бумаг  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8"/>
                <w:sz w:val="22"/>
              </w:rPr>
              <w:t>Павлова Л.Н.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М.: Бухгалтерский бюллетень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2003г.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Финансы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5"/>
                <w:sz w:val="22"/>
              </w:rPr>
            </w:pPr>
            <w:r>
              <w:rPr>
                <w:sz w:val="22"/>
              </w:rPr>
              <w:t>Под ред. Г.Б. Поляка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  <w:r>
              <w:rPr>
                <w:sz w:val="22"/>
              </w:rPr>
              <w:t>М.: ЮНИТИ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color w:val="000000"/>
                <w:spacing w:val="-12"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 xml:space="preserve">Международные финансовые, кредитные и валютные отношения. 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Фурсов В.Г., Фурсова Т.В.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Кайнар Алматы,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Биржа и ценные бумаги.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(словарь)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М.: Экономика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pacing w:val="-13"/>
                <w:sz w:val="22"/>
              </w:rPr>
            </w:pPr>
            <w:r>
              <w:rPr>
                <w:sz w:val="22"/>
              </w:rPr>
              <w:t>Роль государства в экономике. Синергетический подход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5"/>
                <w:sz w:val="22"/>
              </w:rPr>
            </w:pPr>
            <w:proofErr w:type="spellStart"/>
            <w:r>
              <w:rPr>
                <w:bCs/>
                <w:sz w:val="22"/>
              </w:rPr>
              <w:t>Серёгина</w:t>
            </w:r>
            <w:proofErr w:type="spellEnd"/>
            <w:r>
              <w:rPr>
                <w:bCs/>
                <w:sz w:val="22"/>
              </w:rPr>
              <w:t xml:space="preserve"> С.Ф.</w:t>
            </w:r>
            <w:r>
              <w:rPr>
                <w:bCs/>
                <w:vanish/>
                <w:sz w:val="22"/>
              </w:rPr>
              <w:t>Серёгина С.Ф.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  <w:r>
              <w:rPr>
                <w:sz w:val="22"/>
              </w:rPr>
              <w:t>М.: Дело и Сервис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7D3C1B" w:rsidTr="00E528B5">
        <w:trPr>
          <w:gridAfter w:val="1"/>
          <w:wAfter w:w="58" w:type="dxa"/>
          <w:trHeight w:val="242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color w:val="000000"/>
                <w:spacing w:val="-12"/>
                <w:sz w:val="22"/>
              </w:rPr>
            </w:pP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2"/>
                <w:sz w:val="22"/>
              </w:rPr>
            </w:pP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bCs/>
                <w:color w:val="000000"/>
                <w:spacing w:val="-12"/>
                <w:sz w:val="22"/>
              </w:rPr>
              <w:t xml:space="preserve">Казахстанский фондовый рынок: организация, потенциал, императивы </w:t>
            </w:r>
            <w:r>
              <w:rPr>
                <w:bCs/>
                <w:color w:val="000000"/>
                <w:spacing w:val="-13"/>
                <w:sz w:val="22"/>
              </w:rPr>
              <w:t>роста.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color w:val="000000"/>
                <w:spacing w:val="-12"/>
                <w:sz w:val="22"/>
              </w:rPr>
              <w:t>Шалгимбаев</w:t>
            </w:r>
            <w:proofErr w:type="spellEnd"/>
            <w:r>
              <w:rPr>
                <w:bCs/>
                <w:color w:val="000000"/>
                <w:spacing w:val="-12"/>
                <w:sz w:val="22"/>
              </w:rPr>
              <w:t xml:space="preserve"> К.Б.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 xml:space="preserve">Алматы.: </w:t>
            </w:r>
            <w:proofErr w:type="spellStart"/>
            <w:r>
              <w:rPr>
                <w:bCs/>
                <w:color w:val="000000"/>
                <w:spacing w:val="-13"/>
                <w:sz w:val="22"/>
              </w:rPr>
              <w:t>Каржы-Каражат</w:t>
            </w:r>
            <w:proofErr w:type="spellEnd"/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2000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Рынок ценных бумаг Казахстана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sz w:val="22"/>
              </w:rPr>
              <w:t>Бексултанова</w:t>
            </w:r>
            <w:proofErr w:type="spellEnd"/>
            <w:r>
              <w:rPr>
                <w:sz w:val="22"/>
              </w:rPr>
              <w:t xml:space="preserve"> А.Ж.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Алматы </w:t>
            </w:r>
            <w:proofErr w:type="spellStart"/>
            <w:r>
              <w:rPr>
                <w:sz w:val="22"/>
              </w:rPr>
              <w:t>Атамура</w:t>
            </w:r>
            <w:proofErr w:type="spellEnd"/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bCs/>
                <w:spacing w:val="-13"/>
                <w:sz w:val="22"/>
              </w:rPr>
              <w:t>Биржа и ценные бумаги.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pacing w:val="-13"/>
                <w:sz w:val="22"/>
              </w:rPr>
              <w:t>(словарь)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spacing w:val="-13"/>
                <w:sz w:val="22"/>
              </w:rPr>
              <w:t>М.: Экономика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spacing w:val="-13"/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48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ценных бумаг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Бердникова Т.Б.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Инфра-М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ценных бумаг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sz w:val="22"/>
              </w:rPr>
              <w:t>Колтынюк</w:t>
            </w:r>
            <w:proofErr w:type="spellEnd"/>
            <w:r>
              <w:rPr>
                <w:sz w:val="22"/>
              </w:rPr>
              <w:t xml:space="preserve"> Б.А.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Изд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ихайлова</w:t>
            </w:r>
            <w:proofErr w:type="spellEnd"/>
            <w:r>
              <w:rPr>
                <w:sz w:val="22"/>
              </w:rPr>
              <w:t xml:space="preserve"> В.А.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76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23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ценных бумаг России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Миркин Я.М.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М.: Альпина </w:t>
            </w:r>
            <w:proofErr w:type="spellStart"/>
            <w:r>
              <w:rPr>
                <w:sz w:val="22"/>
              </w:rPr>
              <w:t>Паблишер</w:t>
            </w:r>
            <w:proofErr w:type="spellEnd"/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7D3C1B" w:rsidTr="00E528B5">
        <w:trPr>
          <w:gridAfter w:val="1"/>
          <w:wAfter w:w="58" w:type="dxa"/>
          <w:trHeight w:val="76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ценных бумаг и биржевое дело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Дегтярева О.И., Коршунова М.Н.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М.: ЮНИТИ  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7D3C1B" w:rsidTr="00E528B5">
        <w:trPr>
          <w:gridAfter w:val="1"/>
          <w:wAfter w:w="58" w:type="dxa"/>
          <w:trHeight w:val="48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ценных бумаг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Жуков Е.Ф.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М.: ЮНИТИ  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7D3C1B" w:rsidTr="00E528B5">
        <w:trPr>
          <w:gridAfter w:val="1"/>
          <w:wAfter w:w="58" w:type="dxa"/>
          <w:trHeight w:val="76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ценных бумаг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Галанов В.А.,</w:t>
            </w:r>
          </w:p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Басов А.И.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М.: Финансы и статистика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облигаций. Курс для начинающих.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Перевод с английского языка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М.: Альпина </w:t>
            </w:r>
            <w:proofErr w:type="spellStart"/>
            <w:r>
              <w:rPr>
                <w:sz w:val="22"/>
              </w:rPr>
              <w:t>Паблишер</w:t>
            </w:r>
            <w:proofErr w:type="spellEnd"/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7D3C1B" w:rsidTr="00E528B5">
        <w:trPr>
          <w:gridAfter w:val="1"/>
          <w:wAfter w:w="58" w:type="dxa"/>
          <w:trHeight w:val="52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Конкуренция и монополия на фондовом рынке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Владиславлев Д.Н.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Москва.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</w:tbl>
    <w:p w:rsidR="007D3C1B" w:rsidRDefault="007D3C1B" w:rsidP="007D3C1B">
      <w:pPr>
        <w:ind w:firstLine="567"/>
        <w:jc w:val="both"/>
      </w:pPr>
    </w:p>
    <w:p w:rsidR="0062424F" w:rsidRDefault="0062424F"/>
    <w:sectPr w:rsidR="0062424F">
      <w:footerReference w:type="even" r:id="rId8"/>
      <w:pgSz w:w="11907" w:h="16840" w:code="9"/>
      <w:pgMar w:top="1134" w:right="567" w:bottom="899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41" w:rsidRDefault="00126641">
      <w:r>
        <w:separator/>
      </w:r>
    </w:p>
  </w:endnote>
  <w:endnote w:type="continuationSeparator" w:id="0">
    <w:p w:rsidR="00126641" w:rsidRDefault="0012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9BC" w:rsidRDefault="007D3C1B">
    <w:pPr>
      <w:pStyle w:val="a4"/>
      <w:ind w:right="360" w:firstLine="360"/>
      <w:rPr>
        <w:sz w:val="24"/>
        <w:szCs w:val="24"/>
      </w:rPr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41" w:rsidRDefault="00126641">
      <w:r>
        <w:separator/>
      </w:r>
    </w:p>
  </w:footnote>
  <w:footnote w:type="continuationSeparator" w:id="0">
    <w:p w:rsidR="00126641" w:rsidRDefault="0012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500BE"/>
    <w:multiLevelType w:val="hybridMultilevel"/>
    <w:tmpl w:val="1A9661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0F"/>
    <w:rsid w:val="0000256D"/>
    <w:rsid w:val="0001039A"/>
    <w:rsid w:val="00013549"/>
    <w:rsid w:val="00024DCD"/>
    <w:rsid w:val="00027D9F"/>
    <w:rsid w:val="0003025A"/>
    <w:rsid w:val="000334C9"/>
    <w:rsid w:val="000414F3"/>
    <w:rsid w:val="0004684F"/>
    <w:rsid w:val="00053E12"/>
    <w:rsid w:val="000549B4"/>
    <w:rsid w:val="00055697"/>
    <w:rsid w:val="00064782"/>
    <w:rsid w:val="0007428C"/>
    <w:rsid w:val="00080E39"/>
    <w:rsid w:val="00083B3B"/>
    <w:rsid w:val="00084B23"/>
    <w:rsid w:val="00085CBB"/>
    <w:rsid w:val="000922C2"/>
    <w:rsid w:val="00096BDF"/>
    <w:rsid w:val="000A1122"/>
    <w:rsid w:val="000A5EDB"/>
    <w:rsid w:val="000A6B90"/>
    <w:rsid w:val="000B0A47"/>
    <w:rsid w:val="000B7030"/>
    <w:rsid w:val="000C6E69"/>
    <w:rsid w:val="000D3840"/>
    <w:rsid w:val="000D4092"/>
    <w:rsid w:val="000D6112"/>
    <w:rsid w:val="000E4E9D"/>
    <w:rsid w:val="000E5CF8"/>
    <w:rsid w:val="00105714"/>
    <w:rsid w:val="0011567F"/>
    <w:rsid w:val="0012094D"/>
    <w:rsid w:val="0012232B"/>
    <w:rsid w:val="00126641"/>
    <w:rsid w:val="00135B1F"/>
    <w:rsid w:val="001479EE"/>
    <w:rsid w:val="001527DC"/>
    <w:rsid w:val="00166AFE"/>
    <w:rsid w:val="001712E7"/>
    <w:rsid w:val="001769B2"/>
    <w:rsid w:val="00180D7A"/>
    <w:rsid w:val="001847DC"/>
    <w:rsid w:val="001913FB"/>
    <w:rsid w:val="001A54E1"/>
    <w:rsid w:val="001A7652"/>
    <w:rsid w:val="001B3247"/>
    <w:rsid w:val="001C2A6A"/>
    <w:rsid w:val="001C4390"/>
    <w:rsid w:val="001D4000"/>
    <w:rsid w:val="001D55C3"/>
    <w:rsid w:val="001D5AAA"/>
    <w:rsid w:val="001D6446"/>
    <w:rsid w:val="001D674F"/>
    <w:rsid w:val="001D7305"/>
    <w:rsid w:val="001E4CEF"/>
    <w:rsid w:val="001E67D6"/>
    <w:rsid w:val="001E7EA1"/>
    <w:rsid w:val="00201157"/>
    <w:rsid w:val="002031A7"/>
    <w:rsid w:val="00203919"/>
    <w:rsid w:val="00206C2D"/>
    <w:rsid w:val="00213E62"/>
    <w:rsid w:val="0025493F"/>
    <w:rsid w:val="0027351E"/>
    <w:rsid w:val="002767EE"/>
    <w:rsid w:val="00277D2F"/>
    <w:rsid w:val="002A1B2B"/>
    <w:rsid w:val="002D0B99"/>
    <w:rsid w:val="002D10AF"/>
    <w:rsid w:val="002D2CA2"/>
    <w:rsid w:val="002D48A9"/>
    <w:rsid w:val="002E147A"/>
    <w:rsid w:val="002E39B8"/>
    <w:rsid w:val="00303284"/>
    <w:rsid w:val="003101C4"/>
    <w:rsid w:val="00313D13"/>
    <w:rsid w:val="00315B16"/>
    <w:rsid w:val="003174DC"/>
    <w:rsid w:val="00320387"/>
    <w:rsid w:val="00331DBB"/>
    <w:rsid w:val="00331FF5"/>
    <w:rsid w:val="003328DC"/>
    <w:rsid w:val="003355E5"/>
    <w:rsid w:val="00343069"/>
    <w:rsid w:val="0034313A"/>
    <w:rsid w:val="0034584D"/>
    <w:rsid w:val="00355D20"/>
    <w:rsid w:val="003642FC"/>
    <w:rsid w:val="00391AB9"/>
    <w:rsid w:val="003A12E4"/>
    <w:rsid w:val="003A43AC"/>
    <w:rsid w:val="003A75B9"/>
    <w:rsid w:val="003B5A6D"/>
    <w:rsid w:val="003B7559"/>
    <w:rsid w:val="003D6A13"/>
    <w:rsid w:val="003F19B8"/>
    <w:rsid w:val="003F45B9"/>
    <w:rsid w:val="00402A1D"/>
    <w:rsid w:val="00403BEA"/>
    <w:rsid w:val="004067F4"/>
    <w:rsid w:val="00412772"/>
    <w:rsid w:val="00416EF2"/>
    <w:rsid w:val="0042116D"/>
    <w:rsid w:val="004259A2"/>
    <w:rsid w:val="00436E7E"/>
    <w:rsid w:val="004419A4"/>
    <w:rsid w:val="0045711F"/>
    <w:rsid w:val="00461830"/>
    <w:rsid w:val="00476814"/>
    <w:rsid w:val="00484140"/>
    <w:rsid w:val="00485CFA"/>
    <w:rsid w:val="004863B2"/>
    <w:rsid w:val="00491544"/>
    <w:rsid w:val="004920A5"/>
    <w:rsid w:val="00495D86"/>
    <w:rsid w:val="00495FC8"/>
    <w:rsid w:val="00497CD8"/>
    <w:rsid w:val="004A4183"/>
    <w:rsid w:val="004A7CF0"/>
    <w:rsid w:val="004B0B38"/>
    <w:rsid w:val="004C0A19"/>
    <w:rsid w:val="004C61E8"/>
    <w:rsid w:val="004D351C"/>
    <w:rsid w:val="004D45DC"/>
    <w:rsid w:val="004D4E42"/>
    <w:rsid w:val="00501067"/>
    <w:rsid w:val="00501111"/>
    <w:rsid w:val="00511E04"/>
    <w:rsid w:val="00514F51"/>
    <w:rsid w:val="00525A08"/>
    <w:rsid w:val="00557DC0"/>
    <w:rsid w:val="00566B7B"/>
    <w:rsid w:val="00566DFE"/>
    <w:rsid w:val="00566E93"/>
    <w:rsid w:val="0058359E"/>
    <w:rsid w:val="0058577D"/>
    <w:rsid w:val="005922BA"/>
    <w:rsid w:val="00595A42"/>
    <w:rsid w:val="005A12E8"/>
    <w:rsid w:val="005A3081"/>
    <w:rsid w:val="005B2F02"/>
    <w:rsid w:val="005B44C4"/>
    <w:rsid w:val="005C10F5"/>
    <w:rsid w:val="0062424F"/>
    <w:rsid w:val="00625CF1"/>
    <w:rsid w:val="00626E6F"/>
    <w:rsid w:val="00631D08"/>
    <w:rsid w:val="00631E62"/>
    <w:rsid w:val="006418DB"/>
    <w:rsid w:val="00650FFA"/>
    <w:rsid w:val="00654991"/>
    <w:rsid w:val="00654F90"/>
    <w:rsid w:val="00664BAA"/>
    <w:rsid w:val="00665EA1"/>
    <w:rsid w:val="0066749E"/>
    <w:rsid w:val="0067759C"/>
    <w:rsid w:val="0069471E"/>
    <w:rsid w:val="006A1500"/>
    <w:rsid w:val="006A790E"/>
    <w:rsid w:val="006C041A"/>
    <w:rsid w:val="006C0684"/>
    <w:rsid w:val="006C5652"/>
    <w:rsid w:val="006C5C58"/>
    <w:rsid w:val="006E3FAD"/>
    <w:rsid w:val="006E4944"/>
    <w:rsid w:val="006E5CA4"/>
    <w:rsid w:val="006F12AD"/>
    <w:rsid w:val="006F6FEF"/>
    <w:rsid w:val="007007D0"/>
    <w:rsid w:val="00701426"/>
    <w:rsid w:val="0070665B"/>
    <w:rsid w:val="00706A68"/>
    <w:rsid w:val="0074498A"/>
    <w:rsid w:val="00751B23"/>
    <w:rsid w:val="0075581A"/>
    <w:rsid w:val="007615D4"/>
    <w:rsid w:val="00763AE6"/>
    <w:rsid w:val="00776CF3"/>
    <w:rsid w:val="007A2C0F"/>
    <w:rsid w:val="007A2D6A"/>
    <w:rsid w:val="007B3D0F"/>
    <w:rsid w:val="007B7C11"/>
    <w:rsid w:val="007C4C3A"/>
    <w:rsid w:val="007C4F7D"/>
    <w:rsid w:val="007C7740"/>
    <w:rsid w:val="007D1199"/>
    <w:rsid w:val="007D2C47"/>
    <w:rsid w:val="007D3C1B"/>
    <w:rsid w:val="007D635D"/>
    <w:rsid w:val="007E1A5B"/>
    <w:rsid w:val="007F2EA1"/>
    <w:rsid w:val="00801509"/>
    <w:rsid w:val="008019C1"/>
    <w:rsid w:val="00802AC0"/>
    <w:rsid w:val="00803525"/>
    <w:rsid w:val="00804683"/>
    <w:rsid w:val="0081478E"/>
    <w:rsid w:val="0081736E"/>
    <w:rsid w:val="008244E7"/>
    <w:rsid w:val="0083289A"/>
    <w:rsid w:val="00841FD0"/>
    <w:rsid w:val="0084313D"/>
    <w:rsid w:val="0084634A"/>
    <w:rsid w:val="00865A9B"/>
    <w:rsid w:val="00887451"/>
    <w:rsid w:val="008875B1"/>
    <w:rsid w:val="008877E5"/>
    <w:rsid w:val="00894802"/>
    <w:rsid w:val="008A28CB"/>
    <w:rsid w:val="008D686B"/>
    <w:rsid w:val="008D6C10"/>
    <w:rsid w:val="008E0B37"/>
    <w:rsid w:val="008E3067"/>
    <w:rsid w:val="008F6AA2"/>
    <w:rsid w:val="0090009A"/>
    <w:rsid w:val="009040F2"/>
    <w:rsid w:val="00904364"/>
    <w:rsid w:val="009064BC"/>
    <w:rsid w:val="00907919"/>
    <w:rsid w:val="00917C1F"/>
    <w:rsid w:val="0092380C"/>
    <w:rsid w:val="009257B7"/>
    <w:rsid w:val="00936A9E"/>
    <w:rsid w:val="0095687B"/>
    <w:rsid w:val="00962B35"/>
    <w:rsid w:val="00963F25"/>
    <w:rsid w:val="0098026F"/>
    <w:rsid w:val="00997809"/>
    <w:rsid w:val="009A1558"/>
    <w:rsid w:val="009A4791"/>
    <w:rsid w:val="009B0B25"/>
    <w:rsid w:val="009C146A"/>
    <w:rsid w:val="009C2563"/>
    <w:rsid w:val="009D4182"/>
    <w:rsid w:val="009F2D90"/>
    <w:rsid w:val="009F2F8F"/>
    <w:rsid w:val="00A13A90"/>
    <w:rsid w:val="00A13D11"/>
    <w:rsid w:val="00A21B1C"/>
    <w:rsid w:val="00A26BD2"/>
    <w:rsid w:val="00A44A7C"/>
    <w:rsid w:val="00A50B5E"/>
    <w:rsid w:val="00A52098"/>
    <w:rsid w:val="00A616A0"/>
    <w:rsid w:val="00A62A14"/>
    <w:rsid w:val="00A63237"/>
    <w:rsid w:val="00A65AD8"/>
    <w:rsid w:val="00A7195D"/>
    <w:rsid w:val="00A73D50"/>
    <w:rsid w:val="00A74F07"/>
    <w:rsid w:val="00A814DA"/>
    <w:rsid w:val="00A820CA"/>
    <w:rsid w:val="00AA29CE"/>
    <w:rsid w:val="00AA6FEF"/>
    <w:rsid w:val="00AB4AED"/>
    <w:rsid w:val="00AC1A50"/>
    <w:rsid w:val="00AC4EC5"/>
    <w:rsid w:val="00AD23A9"/>
    <w:rsid w:val="00AD2E27"/>
    <w:rsid w:val="00AD4E11"/>
    <w:rsid w:val="00AD53A5"/>
    <w:rsid w:val="00AD6049"/>
    <w:rsid w:val="00B013FB"/>
    <w:rsid w:val="00B04AB0"/>
    <w:rsid w:val="00B06AC0"/>
    <w:rsid w:val="00B12008"/>
    <w:rsid w:val="00B174AE"/>
    <w:rsid w:val="00B26CE2"/>
    <w:rsid w:val="00B27262"/>
    <w:rsid w:val="00B3478D"/>
    <w:rsid w:val="00B34EF7"/>
    <w:rsid w:val="00B479BD"/>
    <w:rsid w:val="00B51C4C"/>
    <w:rsid w:val="00B6327F"/>
    <w:rsid w:val="00B740E6"/>
    <w:rsid w:val="00B77571"/>
    <w:rsid w:val="00B81F27"/>
    <w:rsid w:val="00B870B1"/>
    <w:rsid w:val="00B97E2F"/>
    <w:rsid w:val="00BA1C75"/>
    <w:rsid w:val="00BA5973"/>
    <w:rsid w:val="00BB67E2"/>
    <w:rsid w:val="00BC79EE"/>
    <w:rsid w:val="00BD01AA"/>
    <w:rsid w:val="00BD15B8"/>
    <w:rsid w:val="00BE2D41"/>
    <w:rsid w:val="00BE7705"/>
    <w:rsid w:val="00BE7D53"/>
    <w:rsid w:val="00BF5C31"/>
    <w:rsid w:val="00BF664D"/>
    <w:rsid w:val="00C11BD8"/>
    <w:rsid w:val="00C1347F"/>
    <w:rsid w:val="00C156CE"/>
    <w:rsid w:val="00C227BE"/>
    <w:rsid w:val="00C35747"/>
    <w:rsid w:val="00C425BE"/>
    <w:rsid w:val="00C43D26"/>
    <w:rsid w:val="00C43ECC"/>
    <w:rsid w:val="00C45D73"/>
    <w:rsid w:val="00C724B9"/>
    <w:rsid w:val="00C76276"/>
    <w:rsid w:val="00C830A7"/>
    <w:rsid w:val="00C853CB"/>
    <w:rsid w:val="00C919FF"/>
    <w:rsid w:val="00C95603"/>
    <w:rsid w:val="00CB21D5"/>
    <w:rsid w:val="00CC3CB1"/>
    <w:rsid w:val="00CC62DF"/>
    <w:rsid w:val="00CC7880"/>
    <w:rsid w:val="00CD6241"/>
    <w:rsid w:val="00CE2064"/>
    <w:rsid w:val="00CF348B"/>
    <w:rsid w:val="00CF3CC7"/>
    <w:rsid w:val="00D0445B"/>
    <w:rsid w:val="00D2187D"/>
    <w:rsid w:val="00D2733E"/>
    <w:rsid w:val="00D32AD9"/>
    <w:rsid w:val="00D3572D"/>
    <w:rsid w:val="00D45233"/>
    <w:rsid w:val="00D457C2"/>
    <w:rsid w:val="00D5172E"/>
    <w:rsid w:val="00D52157"/>
    <w:rsid w:val="00D536CA"/>
    <w:rsid w:val="00D54B14"/>
    <w:rsid w:val="00D6084C"/>
    <w:rsid w:val="00D60FA8"/>
    <w:rsid w:val="00D63499"/>
    <w:rsid w:val="00D72585"/>
    <w:rsid w:val="00D755A5"/>
    <w:rsid w:val="00D76391"/>
    <w:rsid w:val="00D9695A"/>
    <w:rsid w:val="00D975FD"/>
    <w:rsid w:val="00DB3E86"/>
    <w:rsid w:val="00DB48DE"/>
    <w:rsid w:val="00DB661C"/>
    <w:rsid w:val="00DC7903"/>
    <w:rsid w:val="00DD2518"/>
    <w:rsid w:val="00DD2675"/>
    <w:rsid w:val="00DE24EF"/>
    <w:rsid w:val="00DE7F59"/>
    <w:rsid w:val="00DF5DA6"/>
    <w:rsid w:val="00E06F2E"/>
    <w:rsid w:val="00E14A93"/>
    <w:rsid w:val="00E15404"/>
    <w:rsid w:val="00E2667B"/>
    <w:rsid w:val="00E2758D"/>
    <w:rsid w:val="00E27B7B"/>
    <w:rsid w:val="00E319A9"/>
    <w:rsid w:val="00E334C9"/>
    <w:rsid w:val="00E47FDD"/>
    <w:rsid w:val="00E52B5D"/>
    <w:rsid w:val="00E6575D"/>
    <w:rsid w:val="00E715C2"/>
    <w:rsid w:val="00E7161E"/>
    <w:rsid w:val="00E905E2"/>
    <w:rsid w:val="00E95B37"/>
    <w:rsid w:val="00EA4B76"/>
    <w:rsid w:val="00EC35B0"/>
    <w:rsid w:val="00EC4D60"/>
    <w:rsid w:val="00ED794F"/>
    <w:rsid w:val="00EF17FF"/>
    <w:rsid w:val="00EF3E69"/>
    <w:rsid w:val="00EF6851"/>
    <w:rsid w:val="00F0119B"/>
    <w:rsid w:val="00F023C1"/>
    <w:rsid w:val="00F30B8B"/>
    <w:rsid w:val="00F33C32"/>
    <w:rsid w:val="00F407ED"/>
    <w:rsid w:val="00F479C8"/>
    <w:rsid w:val="00F53576"/>
    <w:rsid w:val="00F66671"/>
    <w:rsid w:val="00F778CB"/>
    <w:rsid w:val="00F86FBA"/>
    <w:rsid w:val="00FA51B9"/>
    <w:rsid w:val="00FA5628"/>
    <w:rsid w:val="00FC6CD4"/>
    <w:rsid w:val="00FD018B"/>
    <w:rsid w:val="00FE16DE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D3C1B"/>
    <w:pPr>
      <w:keepNext/>
      <w:jc w:val="center"/>
      <w:outlineLvl w:val="1"/>
    </w:pPr>
    <w:rPr>
      <w:sz w:val="28"/>
      <w:u w:val="single"/>
    </w:rPr>
  </w:style>
  <w:style w:type="paragraph" w:styleId="7">
    <w:name w:val="heading 7"/>
    <w:basedOn w:val="a"/>
    <w:next w:val="a"/>
    <w:link w:val="70"/>
    <w:qFormat/>
    <w:rsid w:val="007D3C1B"/>
    <w:pPr>
      <w:keepNext/>
      <w:jc w:val="center"/>
      <w:outlineLvl w:val="6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7D3C1B"/>
    <w:pPr>
      <w:keepNext/>
      <w:outlineLvl w:val="8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3C1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D3C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3C1B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3">
    <w:name w:val="page number"/>
    <w:basedOn w:val="a0"/>
    <w:rsid w:val="007D3C1B"/>
  </w:style>
  <w:style w:type="paragraph" w:styleId="a4">
    <w:name w:val="footer"/>
    <w:basedOn w:val="a"/>
    <w:link w:val="a5"/>
    <w:rsid w:val="007D3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D3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7D3C1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D3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D3C1B"/>
    <w:pPr>
      <w:ind w:firstLine="720"/>
      <w:jc w:val="both"/>
    </w:pPr>
    <w:rPr>
      <w:sz w:val="28"/>
    </w:rPr>
  </w:style>
  <w:style w:type="paragraph" w:customStyle="1" w:styleId="1">
    <w:name w:val="Название1"/>
    <w:basedOn w:val="a"/>
    <w:rsid w:val="007D3C1B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D3C1B"/>
    <w:pPr>
      <w:keepNext/>
      <w:jc w:val="center"/>
      <w:outlineLvl w:val="1"/>
    </w:pPr>
    <w:rPr>
      <w:sz w:val="28"/>
      <w:u w:val="single"/>
    </w:rPr>
  </w:style>
  <w:style w:type="paragraph" w:styleId="7">
    <w:name w:val="heading 7"/>
    <w:basedOn w:val="a"/>
    <w:next w:val="a"/>
    <w:link w:val="70"/>
    <w:qFormat/>
    <w:rsid w:val="007D3C1B"/>
    <w:pPr>
      <w:keepNext/>
      <w:jc w:val="center"/>
      <w:outlineLvl w:val="6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7D3C1B"/>
    <w:pPr>
      <w:keepNext/>
      <w:outlineLvl w:val="8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3C1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D3C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3C1B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3">
    <w:name w:val="page number"/>
    <w:basedOn w:val="a0"/>
    <w:rsid w:val="007D3C1B"/>
  </w:style>
  <w:style w:type="paragraph" w:styleId="a4">
    <w:name w:val="footer"/>
    <w:basedOn w:val="a"/>
    <w:link w:val="a5"/>
    <w:rsid w:val="007D3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D3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7D3C1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D3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D3C1B"/>
    <w:pPr>
      <w:ind w:firstLine="720"/>
      <w:jc w:val="both"/>
    </w:pPr>
    <w:rPr>
      <w:sz w:val="28"/>
    </w:rPr>
  </w:style>
  <w:style w:type="paragraph" w:customStyle="1" w:styleId="1">
    <w:name w:val="Название1"/>
    <w:basedOn w:val="a"/>
    <w:rsid w:val="007D3C1B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1388</Words>
  <Characters>7912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9</cp:revision>
  <dcterms:created xsi:type="dcterms:W3CDTF">2014-12-14T20:38:00Z</dcterms:created>
  <dcterms:modified xsi:type="dcterms:W3CDTF">2016-01-21T19:29:00Z</dcterms:modified>
</cp:coreProperties>
</file>